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49" w:rsidRPr="00EA2100" w:rsidRDefault="004D1649" w:rsidP="00D145FF">
      <w:pPr>
        <w:contextualSpacing/>
        <w:jc w:val="center"/>
        <w:rPr>
          <w:rFonts w:ascii="Times New Roman" w:eastAsia="Calibri" w:hAnsi="Times New Roman" w:cs="Times New Roman"/>
          <w:b/>
          <w:sz w:val="26"/>
          <w:szCs w:val="26"/>
          <w:lang w:val="ro-RO"/>
        </w:rPr>
      </w:pPr>
      <w:r w:rsidRPr="00EA2100">
        <w:rPr>
          <w:rFonts w:ascii="Times New Roman" w:eastAsia="Calibri" w:hAnsi="Times New Roman" w:cs="Times New Roman"/>
          <w:b/>
          <w:sz w:val="26"/>
          <w:szCs w:val="26"/>
          <w:lang w:val="ro-RO"/>
        </w:rPr>
        <w:t>COMUNICAT DE PRESĂ</w:t>
      </w:r>
    </w:p>
    <w:p w:rsidR="005621F5" w:rsidRPr="00EA2100" w:rsidRDefault="005621F5" w:rsidP="00D145FF">
      <w:pPr>
        <w:contextualSpacing/>
        <w:jc w:val="center"/>
        <w:rPr>
          <w:rFonts w:ascii="Times New Roman" w:eastAsia="Calibri" w:hAnsi="Times New Roman" w:cs="Times New Roman"/>
          <w:b/>
          <w:sz w:val="26"/>
          <w:szCs w:val="26"/>
          <w:lang w:val="ro-RO"/>
        </w:rPr>
      </w:pPr>
    </w:p>
    <w:p w:rsidR="005621F5" w:rsidRPr="00EA2100" w:rsidRDefault="009E697F" w:rsidP="00D145FF">
      <w:pPr>
        <w:contextualSpacing/>
        <w:jc w:val="center"/>
        <w:rPr>
          <w:rFonts w:ascii="Times New Roman" w:eastAsia="Calibri" w:hAnsi="Times New Roman" w:cs="Times New Roman"/>
          <w:b/>
          <w:sz w:val="26"/>
          <w:szCs w:val="26"/>
          <w:lang w:val="ro-RO"/>
        </w:rPr>
      </w:pPr>
      <w:r w:rsidRPr="00EA2100">
        <w:rPr>
          <w:rFonts w:ascii="Times New Roman" w:eastAsia="Calibri" w:hAnsi="Times New Roman" w:cs="Times New Roman"/>
          <w:b/>
          <w:sz w:val="26"/>
          <w:szCs w:val="26"/>
          <w:lang w:val="ro-RO"/>
        </w:rPr>
        <w:t xml:space="preserve">Ziua naţională fără tutun - </w:t>
      </w:r>
      <w:r w:rsidRPr="00EA2100">
        <w:rPr>
          <w:rFonts w:ascii="Times New Roman" w:eastAsia="Calibri" w:hAnsi="Times New Roman" w:cs="Times New Roman"/>
          <w:sz w:val="26"/>
          <w:szCs w:val="26"/>
          <w:lang w:val="ro-RO"/>
        </w:rPr>
        <w:t>21 noiembrie 201</w:t>
      </w:r>
      <w:r w:rsidRPr="00EA2100">
        <w:rPr>
          <w:rFonts w:ascii="Times New Roman" w:hAnsi="Times New Roman" w:cs="Times New Roman"/>
          <w:sz w:val="26"/>
          <w:szCs w:val="26"/>
          <w:lang w:val="ro-RO"/>
        </w:rPr>
        <w:t>9</w:t>
      </w:r>
    </w:p>
    <w:p w:rsidR="005621F5" w:rsidRPr="00EA2100" w:rsidRDefault="005621F5" w:rsidP="00D145FF">
      <w:pPr>
        <w:contextualSpacing/>
        <w:jc w:val="center"/>
        <w:rPr>
          <w:rFonts w:ascii="Times New Roman" w:eastAsia="Calibri" w:hAnsi="Times New Roman" w:cs="Times New Roman"/>
          <w:b/>
          <w:sz w:val="26"/>
          <w:szCs w:val="26"/>
          <w:lang w:val="ro-RO"/>
        </w:rPr>
      </w:pPr>
    </w:p>
    <w:p w:rsidR="00FD795B" w:rsidRPr="00EA2100" w:rsidRDefault="00FD795B" w:rsidP="00FD795B">
      <w:pPr>
        <w:contextualSpacing/>
        <w:jc w:val="center"/>
        <w:rPr>
          <w:rFonts w:ascii="Times New Roman" w:eastAsia="Calibri" w:hAnsi="Times New Roman" w:cs="Times New Roman"/>
          <w:b/>
          <w:sz w:val="26"/>
          <w:szCs w:val="26"/>
          <w:lang w:val="ro-RO"/>
        </w:rPr>
      </w:pPr>
    </w:p>
    <w:p w:rsidR="004D1649" w:rsidRPr="00EA2100" w:rsidRDefault="004D1649" w:rsidP="00B74432">
      <w:pPr>
        <w:spacing w:before="0" w:beforeAutospacing="0" w:after="0" w:afterAutospacing="0"/>
        <w:ind w:firstLine="720"/>
        <w:contextualSpacing/>
        <w:rPr>
          <w:rFonts w:ascii="Times New Roman" w:eastAsia="Calibri" w:hAnsi="Times New Roman" w:cs="Times New Roman"/>
          <w:sz w:val="26"/>
          <w:szCs w:val="26"/>
          <w:lang w:val="ro-RO"/>
        </w:rPr>
      </w:pPr>
      <w:r w:rsidRPr="00EA2100">
        <w:rPr>
          <w:rFonts w:ascii="Times New Roman" w:eastAsia="Calibri" w:hAnsi="Times New Roman" w:cs="Times New Roman"/>
          <w:sz w:val="26"/>
          <w:szCs w:val="26"/>
          <w:lang w:val="ro-RO"/>
        </w:rPr>
        <w:t xml:space="preserve">Direcţia de Sănătate Publică </w:t>
      </w:r>
      <w:r w:rsidR="005621F5" w:rsidRPr="00EA2100">
        <w:rPr>
          <w:rFonts w:ascii="Times New Roman" w:eastAsia="Calibri" w:hAnsi="Times New Roman" w:cs="Times New Roman"/>
          <w:sz w:val="26"/>
          <w:szCs w:val="26"/>
          <w:lang w:val="ro-RO"/>
        </w:rPr>
        <w:t>Județeană Suceava</w:t>
      </w:r>
      <w:r w:rsidRPr="00EA2100">
        <w:rPr>
          <w:rFonts w:ascii="Times New Roman" w:eastAsia="Calibri" w:hAnsi="Times New Roman" w:cs="Times New Roman"/>
          <w:sz w:val="26"/>
          <w:szCs w:val="26"/>
          <w:lang w:val="ro-RO"/>
        </w:rPr>
        <w:t xml:space="preserve">, în colaborare cu </w:t>
      </w:r>
      <w:r w:rsidR="00BF3440" w:rsidRPr="00EA2100">
        <w:rPr>
          <w:rFonts w:ascii="Times New Roman" w:eastAsia="Calibri" w:hAnsi="Times New Roman" w:cs="Times New Roman"/>
          <w:sz w:val="26"/>
          <w:szCs w:val="26"/>
          <w:lang w:val="ro-RO"/>
        </w:rPr>
        <w:t xml:space="preserve">furnizorii de servicii medicale și unitățile administrativ teritoriale cu asistență medicală comunitară </w:t>
      </w:r>
      <w:r w:rsidR="00282C70" w:rsidRPr="00EA2100">
        <w:rPr>
          <w:rFonts w:ascii="Times New Roman" w:eastAsia="Calibri" w:hAnsi="Times New Roman" w:cs="Times New Roman"/>
          <w:sz w:val="26"/>
          <w:szCs w:val="26"/>
          <w:lang w:val="ro-RO"/>
        </w:rPr>
        <w:t xml:space="preserve">celebrează </w:t>
      </w:r>
      <w:r w:rsidR="004035FD" w:rsidRPr="00EA2100">
        <w:rPr>
          <w:rFonts w:ascii="Times New Roman" w:eastAsia="Calibri" w:hAnsi="Times New Roman" w:cs="Times New Roman"/>
          <w:sz w:val="26"/>
          <w:szCs w:val="26"/>
          <w:lang w:val="ro-RO"/>
        </w:rPr>
        <w:t>„</w:t>
      </w:r>
      <w:r w:rsidR="003C2D5C" w:rsidRPr="00EA2100">
        <w:rPr>
          <w:rFonts w:ascii="Times New Roman" w:eastAsia="Calibri" w:hAnsi="Times New Roman" w:cs="Times New Roman"/>
          <w:sz w:val="26"/>
          <w:szCs w:val="26"/>
          <w:lang w:val="ro-RO"/>
        </w:rPr>
        <w:t>Z</w:t>
      </w:r>
      <w:r w:rsidR="006A4A6A" w:rsidRPr="00EA2100">
        <w:rPr>
          <w:rFonts w:ascii="Times New Roman" w:eastAsia="Calibri" w:hAnsi="Times New Roman" w:cs="Times New Roman"/>
          <w:sz w:val="26"/>
          <w:szCs w:val="26"/>
          <w:lang w:val="ro-RO"/>
        </w:rPr>
        <w:t>iua naţională fără tutun</w:t>
      </w:r>
      <w:r w:rsidR="003C2D5C" w:rsidRPr="00EA2100">
        <w:rPr>
          <w:rFonts w:ascii="Times New Roman" w:eastAsia="Calibri" w:hAnsi="Times New Roman" w:cs="Times New Roman"/>
          <w:sz w:val="26"/>
          <w:szCs w:val="26"/>
          <w:lang w:val="ro-RO"/>
        </w:rPr>
        <w:t>”</w:t>
      </w:r>
      <w:r w:rsidRPr="00EA2100">
        <w:rPr>
          <w:rFonts w:ascii="Times New Roman" w:eastAsia="Calibri" w:hAnsi="Times New Roman" w:cs="Times New Roman"/>
          <w:sz w:val="26"/>
          <w:szCs w:val="26"/>
          <w:lang w:val="ro-RO"/>
        </w:rPr>
        <w:t>,</w:t>
      </w:r>
      <w:r w:rsidR="003C2D5C" w:rsidRPr="00EA2100">
        <w:rPr>
          <w:rFonts w:ascii="Times New Roman" w:eastAsia="Calibri" w:hAnsi="Times New Roman" w:cs="Times New Roman"/>
          <w:sz w:val="26"/>
          <w:szCs w:val="26"/>
          <w:lang w:val="ro-RO"/>
        </w:rPr>
        <w:t xml:space="preserve"> în data de 21</w:t>
      </w:r>
      <w:r w:rsidRPr="00EA2100">
        <w:rPr>
          <w:rFonts w:ascii="Times New Roman" w:eastAsia="Calibri" w:hAnsi="Times New Roman" w:cs="Times New Roman"/>
          <w:sz w:val="26"/>
          <w:szCs w:val="26"/>
          <w:lang w:val="ro-RO"/>
        </w:rPr>
        <w:t xml:space="preserve"> noiembrie 201</w:t>
      </w:r>
      <w:r w:rsidRPr="00EA2100">
        <w:rPr>
          <w:rFonts w:ascii="Times New Roman" w:hAnsi="Times New Roman" w:cs="Times New Roman"/>
          <w:sz w:val="26"/>
          <w:szCs w:val="26"/>
          <w:lang w:val="ro-RO"/>
        </w:rPr>
        <w:t>9</w:t>
      </w:r>
      <w:r w:rsidR="006E4B36" w:rsidRPr="00EA2100">
        <w:rPr>
          <w:rFonts w:ascii="Times New Roman" w:eastAsia="Calibri" w:hAnsi="Times New Roman" w:cs="Times New Roman"/>
          <w:sz w:val="26"/>
          <w:szCs w:val="26"/>
          <w:lang w:val="ro-RO"/>
        </w:rPr>
        <w:t>.</w:t>
      </w:r>
    </w:p>
    <w:p w:rsidR="007938B2" w:rsidRPr="00EA2100" w:rsidRDefault="00E52198" w:rsidP="00B74432">
      <w:pPr>
        <w:spacing w:before="0" w:beforeAutospacing="0" w:after="0" w:afterAutospacing="0"/>
        <w:ind w:firstLine="720"/>
        <w:rPr>
          <w:rFonts w:ascii="Times New Roman" w:hAnsi="Times New Roman" w:cs="Times New Roman"/>
          <w:sz w:val="26"/>
          <w:szCs w:val="26"/>
          <w:lang w:val="ro-RO"/>
        </w:rPr>
      </w:pPr>
      <w:r w:rsidRPr="00EA2100">
        <w:rPr>
          <w:rFonts w:ascii="Times New Roman" w:hAnsi="Times New Roman" w:cs="Times New Roman"/>
          <w:sz w:val="26"/>
          <w:szCs w:val="26"/>
          <w:lang w:val="ro-RO"/>
        </w:rPr>
        <w:t>În fiecare</w:t>
      </w:r>
      <w:r w:rsidR="000D26A3" w:rsidRPr="00EA2100">
        <w:rPr>
          <w:rFonts w:ascii="Times New Roman" w:hAnsi="Times New Roman" w:cs="Times New Roman"/>
          <w:sz w:val="26"/>
          <w:szCs w:val="26"/>
          <w:lang w:val="ro-RO"/>
        </w:rPr>
        <w:t xml:space="preserve"> an</w:t>
      </w:r>
      <w:r w:rsidR="006E4B36" w:rsidRPr="00EA2100">
        <w:rPr>
          <w:rFonts w:ascii="Times New Roman" w:hAnsi="Times New Roman" w:cs="Times New Roman"/>
          <w:sz w:val="26"/>
          <w:szCs w:val="26"/>
          <w:lang w:val="ro-RO"/>
        </w:rPr>
        <w:t>,</w:t>
      </w:r>
      <w:r w:rsidR="000D26A3" w:rsidRPr="00EA2100">
        <w:rPr>
          <w:rFonts w:ascii="Times New Roman" w:hAnsi="Times New Roman" w:cs="Times New Roman"/>
          <w:sz w:val="26"/>
          <w:szCs w:val="26"/>
          <w:lang w:val="ro-RO"/>
        </w:rPr>
        <w:t xml:space="preserve"> </w:t>
      </w:r>
      <w:r w:rsidR="00E9239C" w:rsidRPr="00EA2100">
        <w:rPr>
          <w:rFonts w:ascii="Times New Roman" w:hAnsi="Times New Roman" w:cs="Times New Roman"/>
          <w:sz w:val="26"/>
          <w:szCs w:val="26"/>
          <w:lang w:val="ro-RO"/>
        </w:rPr>
        <w:t>în a treia joi a lunii noiembrie este celebrată</w:t>
      </w:r>
      <w:r w:rsidRPr="00EA2100">
        <w:rPr>
          <w:rFonts w:ascii="Times New Roman" w:hAnsi="Times New Roman" w:cs="Times New Roman"/>
          <w:sz w:val="26"/>
          <w:szCs w:val="26"/>
          <w:lang w:val="ro-RO"/>
        </w:rPr>
        <w:t xml:space="preserve"> „</w:t>
      </w:r>
      <w:r w:rsidR="006A4A6A" w:rsidRPr="00EA2100">
        <w:rPr>
          <w:rFonts w:ascii="Times New Roman" w:eastAsia="Calibri" w:hAnsi="Times New Roman" w:cs="Times New Roman"/>
          <w:sz w:val="26"/>
          <w:szCs w:val="26"/>
          <w:lang w:val="ro-RO"/>
        </w:rPr>
        <w:t>Ziua naţională fără tutun</w:t>
      </w:r>
      <w:r w:rsidR="00E9239C" w:rsidRPr="00EA2100">
        <w:rPr>
          <w:rFonts w:ascii="Times New Roman" w:eastAsia="Calibri" w:hAnsi="Times New Roman" w:cs="Times New Roman"/>
          <w:sz w:val="26"/>
          <w:szCs w:val="26"/>
          <w:lang w:val="ro-RO"/>
        </w:rPr>
        <w:t xml:space="preserve">” </w:t>
      </w:r>
      <w:r w:rsidR="00E9239C" w:rsidRPr="00EA2100">
        <w:rPr>
          <w:rFonts w:ascii="Times New Roman" w:hAnsi="Times New Roman" w:cs="Times New Roman"/>
          <w:sz w:val="26"/>
          <w:szCs w:val="26"/>
          <w:lang w:val="ro-RO"/>
        </w:rPr>
        <w:t>având scopul de a conştientiza publicul şi decidenţii politicilor de sănătate în privinţa poverii sociale enorme (boli</w:t>
      </w:r>
      <w:r w:rsidR="006E4B36" w:rsidRPr="00EA2100">
        <w:rPr>
          <w:rFonts w:ascii="Times New Roman" w:hAnsi="Times New Roman" w:cs="Times New Roman"/>
          <w:sz w:val="26"/>
          <w:szCs w:val="26"/>
          <w:lang w:val="ro-RO"/>
        </w:rPr>
        <w:t xml:space="preserve"> </w:t>
      </w:r>
      <w:r w:rsidR="00E9239C" w:rsidRPr="00EA2100">
        <w:rPr>
          <w:rFonts w:ascii="Times New Roman" w:hAnsi="Times New Roman" w:cs="Times New Roman"/>
          <w:sz w:val="26"/>
          <w:szCs w:val="26"/>
          <w:lang w:val="ro-RO"/>
        </w:rPr>
        <w:t>/</w:t>
      </w:r>
      <w:r w:rsidR="006E4B36" w:rsidRPr="00EA2100">
        <w:rPr>
          <w:rFonts w:ascii="Times New Roman" w:hAnsi="Times New Roman" w:cs="Times New Roman"/>
          <w:sz w:val="26"/>
          <w:szCs w:val="26"/>
          <w:lang w:val="ro-RO"/>
        </w:rPr>
        <w:t xml:space="preserve"> </w:t>
      </w:r>
      <w:r w:rsidR="00E9239C" w:rsidRPr="00EA2100">
        <w:rPr>
          <w:rFonts w:ascii="Times New Roman" w:hAnsi="Times New Roman" w:cs="Times New Roman"/>
          <w:sz w:val="26"/>
          <w:szCs w:val="26"/>
          <w:lang w:val="ro-RO"/>
        </w:rPr>
        <w:t>dizabilități</w:t>
      </w:r>
      <w:r w:rsidR="006E4B36" w:rsidRPr="00EA2100">
        <w:rPr>
          <w:rFonts w:ascii="Times New Roman" w:hAnsi="Times New Roman" w:cs="Times New Roman"/>
          <w:sz w:val="26"/>
          <w:szCs w:val="26"/>
          <w:lang w:val="ro-RO"/>
        </w:rPr>
        <w:t xml:space="preserve"> </w:t>
      </w:r>
      <w:r w:rsidR="00E9239C" w:rsidRPr="00EA2100">
        <w:rPr>
          <w:rFonts w:ascii="Times New Roman" w:hAnsi="Times New Roman" w:cs="Times New Roman"/>
          <w:sz w:val="26"/>
          <w:szCs w:val="26"/>
          <w:lang w:val="ro-RO"/>
        </w:rPr>
        <w:t>/</w:t>
      </w:r>
      <w:r w:rsidR="006E4B36" w:rsidRPr="00EA2100">
        <w:rPr>
          <w:rFonts w:ascii="Times New Roman" w:hAnsi="Times New Roman" w:cs="Times New Roman"/>
          <w:sz w:val="26"/>
          <w:szCs w:val="26"/>
          <w:lang w:val="ro-RO"/>
        </w:rPr>
        <w:t xml:space="preserve"> </w:t>
      </w:r>
      <w:r w:rsidR="00E9239C" w:rsidRPr="00EA2100">
        <w:rPr>
          <w:rFonts w:ascii="Times New Roman" w:hAnsi="Times New Roman" w:cs="Times New Roman"/>
          <w:sz w:val="26"/>
          <w:szCs w:val="26"/>
          <w:lang w:val="ro-RO"/>
        </w:rPr>
        <w:t xml:space="preserve">decese premature) </w:t>
      </w:r>
      <w:r w:rsidR="00C00E89" w:rsidRPr="00EA2100">
        <w:rPr>
          <w:rFonts w:ascii="Times New Roman" w:hAnsi="Times New Roman" w:cs="Times New Roman"/>
          <w:sz w:val="26"/>
          <w:szCs w:val="26"/>
          <w:lang w:val="ro-RO"/>
        </w:rPr>
        <w:t>generată</w:t>
      </w:r>
      <w:r w:rsidR="00E9239C" w:rsidRPr="00EA2100">
        <w:rPr>
          <w:rFonts w:ascii="Times New Roman" w:hAnsi="Times New Roman" w:cs="Times New Roman"/>
          <w:sz w:val="26"/>
          <w:szCs w:val="26"/>
          <w:lang w:val="ro-RO"/>
        </w:rPr>
        <w:t xml:space="preserve"> de consumul de tutun și </w:t>
      </w:r>
      <w:r w:rsidR="00C00E89" w:rsidRPr="00EA2100">
        <w:rPr>
          <w:rFonts w:ascii="Times New Roman" w:hAnsi="Times New Roman" w:cs="Times New Roman"/>
          <w:sz w:val="26"/>
          <w:szCs w:val="26"/>
          <w:lang w:val="ro-RO"/>
        </w:rPr>
        <w:t xml:space="preserve">de </w:t>
      </w:r>
      <w:r w:rsidR="00E9239C" w:rsidRPr="00EA2100">
        <w:rPr>
          <w:rFonts w:ascii="Times New Roman" w:hAnsi="Times New Roman" w:cs="Times New Roman"/>
          <w:sz w:val="26"/>
          <w:szCs w:val="26"/>
          <w:lang w:val="ro-RO"/>
        </w:rPr>
        <w:t>a stimula modificări comportamentale și măsuri legislative specifice.</w:t>
      </w:r>
    </w:p>
    <w:p w:rsidR="00361241" w:rsidRPr="00EA2100" w:rsidRDefault="007938B2" w:rsidP="00B74432">
      <w:pPr>
        <w:spacing w:before="0" w:beforeAutospacing="0" w:after="0" w:afterAutospacing="0"/>
        <w:ind w:firstLine="720"/>
        <w:rPr>
          <w:rFonts w:ascii="Times New Roman" w:hAnsi="Times New Roman" w:cs="Times New Roman"/>
          <w:bCs/>
          <w:sz w:val="26"/>
          <w:szCs w:val="26"/>
          <w:lang w:val="ro-RO"/>
        </w:rPr>
      </w:pPr>
      <w:r w:rsidRPr="00EA2100">
        <w:rPr>
          <w:rFonts w:ascii="Times New Roman" w:hAnsi="Times New Roman" w:cs="Times New Roman"/>
          <w:sz w:val="26"/>
          <w:szCs w:val="26"/>
          <w:shd w:val="clear" w:color="auto" w:fill="FFFFFF"/>
          <w:lang w:val="ro-RO"/>
        </w:rPr>
        <w:t>În R</w:t>
      </w:r>
      <w:r w:rsidRPr="00EA2100">
        <w:rPr>
          <w:rFonts w:ascii="Times New Roman" w:hAnsi="Times New Roman" w:cs="Times New Roman"/>
          <w:sz w:val="26"/>
          <w:szCs w:val="26"/>
          <w:lang w:val="ro-RO"/>
        </w:rPr>
        <w:t xml:space="preserve">omânia se înregistrează </w:t>
      </w:r>
      <w:r w:rsidRPr="00EA2100">
        <w:rPr>
          <w:rFonts w:ascii="Times New Roman" w:hAnsi="Times New Roman" w:cs="Times New Roman"/>
          <w:b/>
          <w:sz w:val="26"/>
          <w:szCs w:val="26"/>
          <w:lang w:val="ro-RO"/>
        </w:rPr>
        <w:t>o prevalență semnificativă a consumului de tutun, peste 5 milioane şi jumătate de fumători, dintre care mai mult de 5 milioane fumează zilnic.</w:t>
      </w:r>
      <w:r w:rsidRPr="00EA2100">
        <w:rPr>
          <w:rFonts w:ascii="Times New Roman" w:hAnsi="Times New Roman" w:cs="Times New Roman"/>
          <w:b/>
          <w:bCs/>
          <w:sz w:val="26"/>
          <w:szCs w:val="26"/>
          <w:lang w:val="ro-RO"/>
        </w:rPr>
        <w:t xml:space="preserve"> </w:t>
      </w:r>
      <w:r w:rsidRPr="00EA2100">
        <w:rPr>
          <w:rFonts w:ascii="Times New Roman" w:hAnsi="Times New Roman" w:cs="Times New Roman"/>
          <w:bCs/>
          <w:sz w:val="26"/>
          <w:szCs w:val="26"/>
          <w:lang w:val="ro-RO"/>
        </w:rPr>
        <w:t>Consumul produselor noi de tutun (produse</w:t>
      </w:r>
      <w:r w:rsidR="00C00E89" w:rsidRPr="00EA2100">
        <w:rPr>
          <w:rFonts w:ascii="Times New Roman" w:hAnsi="Times New Roman" w:cs="Times New Roman"/>
          <w:bCs/>
          <w:sz w:val="26"/>
          <w:szCs w:val="26"/>
          <w:lang w:val="ro-RO"/>
        </w:rPr>
        <w:t>le cu tutun care se încălzeşte)</w:t>
      </w:r>
      <w:r w:rsidRPr="00EA2100">
        <w:rPr>
          <w:rFonts w:ascii="Times New Roman" w:hAnsi="Times New Roman" w:cs="Times New Roman"/>
          <w:bCs/>
          <w:sz w:val="26"/>
          <w:szCs w:val="26"/>
          <w:lang w:val="ro-RO"/>
        </w:rPr>
        <w:t xml:space="preserve"> şi al ţigărilor electronice se conturează ca o nouă ameninţare la adresa sănătăţii populaţiei, mai ales în lumina celor mai recente date privind impactul pe sănătate al acestor produse (efecte hepatolitice observate în studii experimentale pentru produsele cu tutun care se încălzeş</w:t>
      </w:r>
      <w:r w:rsidR="00361241" w:rsidRPr="00EA2100">
        <w:rPr>
          <w:rFonts w:ascii="Times New Roman" w:hAnsi="Times New Roman" w:cs="Times New Roman"/>
          <w:bCs/>
          <w:sz w:val="26"/>
          <w:szCs w:val="26"/>
          <w:lang w:val="ro-RO"/>
        </w:rPr>
        <w:t>te, respectiv pneumonia de tip chimic</w:t>
      </w:r>
      <w:r w:rsidRPr="00EA2100">
        <w:rPr>
          <w:rFonts w:ascii="Times New Roman" w:hAnsi="Times New Roman" w:cs="Times New Roman"/>
          <w:bCs/>
          <w:sz w:val="26"/>
          <w:szCs w:val="26"/>
          <w:lang w:val="ro-RO"/>
        </w:rPr>
        <w:t xml:space="preserve"> pentru </w:t>
      </w:r>
      <w:r w:rsidR="00361241" w:rsidRPr="00EA2100">
        <w:rPr>
          <w:rFonts w:ascii="Times New Roman" w:hAnsi="Times New Roman" w:cs="Times New Roman"/>
          <w:bCs/>
          <w:sz w:val="26"/>
          <w:szCs w:val="26"/>
          <w:lang w:val="ro-RO"/>
        </w:rPr>
        <w:t>ENDS</w:t>
      </w:r>
      <w:r w:rsidRPr="00EA2100">
        <w:rPr>
          <w:rFonts w:ascii="Times New Roman" w:hAnsi="Times New Roman" w:cs="Times New Roman"/>
          <w:bCs/>
          <w:sz w:val="26"/>
          <w:szCs w:val="26"/>
          <w:lang w:val="ro-RO"/>
        </w:rPr>
        <w:t>).</w:t>
      </w:r>
      <w:r w:rsidR="006E4B36" w:rsidRPr="00EA2100">
        <w:rPr>
          <w:rFonts w:ascii="Times New Roman" w:hAnsi="Times New Roman" w:cs="Times New Roman"/>
          <w:sz w:val="26"/>
          <w:szCs w:val="26"/>
          <w:lang w:val="ro-RO"/>
        </w:rPr>
        <w:t xml:space="preserve"> </w:t>
      </w:r>
      <w:r w:rsidR="00361241" w:rsidRPr="00EA2100">
        <w:rPr>
          <w:rFonts w:ascii="Times New Roman" w:hAnsi="Times New Roman" w:cs="Times New Roman"/>
          <w:sz w:val="26"/>
          <w:szCs w:val="26"/>
          <w:lang w:val="ro-RO"/>
        </w:rPr>
        <w:t xml:space="preserve">Studiul </w:t>
      </w:r>
      <w:r w:rsidR="00361241" w:rsidRPr="00EA2100">
        <w:rPr>
          <w:rFonts w:ascii="Times New Roman" w:hAnsi="Times New Roman" w:cs="Times New Roman"/>
          <w:bCs/>
          <w:sz w:val="26"/>
          <w:szCs w:val="26"/>
          <w:lang w:val="ro-RO"/>
        </w:rPr>
        <w:t>GATS România 2018 a arătat că PREVALENȚA CONSUMULUI DE TUTUN ÎN ROMÂNIA ESTE DE 30,7%.</w:t>
      </w:r>
    </w:p>
    <w:p w:rsidR="007938B2" w:rsidRPr="00EA2100" w:rsidRDefault="007938B2" w:rsidP="00B74432">
      <w:pPr>
        <w:spacing w:before="0" w:beforeAutospacing="0" w:after="0" w:afterAutospacing="0"/>
        <w:ind w:firstLine="720"/>
        <w:rPr>
          <w:rFonts w:ascii="Times New Roman" w:hAnsi="Times New Roman" w:cs="Times New Roman"/>
          <w:color w:val="000000"/>
          <w:sz w:val="26"/>
          <w:szCs w:val="26"/>
          <w:lang w:val="ro-RO"/>
        </w:rPr>
      </w:pPr>
      <w:r w:rsidRPr="00EA2100">
        <w:rPr>
          <w:rFonts w:ascii="Times New Roman" w:hAnsi="Times New Roman" w:cs="Times New Roman"/>
          <w:bCs/>
          <w:iCs/>
          <w:color w:val="000000"/>
          <w:sz w:val="26"/>
          <w:szCs w:val="26"/>
          <w:lang w:val="ro-RO"/>
        </w:rPr>
        <w:t>Povara economică și costurile pentru sănătate cauzate de consumul de tutun pot fi reduse prin implementarea măsurilor Convenției Cadru pentru Controlul Tutunului a O</w:t>
      </w:r>
      <w:r w:rsidR="00C00E89" w:rsidRPr="00EA2100">
        <w:rPr>
          <w:rFonts w:ascii="Times New Roman" w:hAnsi="Times New Roman" w:cs="Times New Roman"/>
          <w:bCs/>
          <w:iCs/>
          <w:color w:val="000000"/>
          <w:sz w:val="26"/>
          <w:szCs w:val="26"/>
          <w:lang w:val="ro-RO"/>
        </w:rPr>
        <w:t xml:space="preserve">rganizației </w:t>
      </w:r>
      <w:r w:rsidRPr="00EA2100">
        <w:rPr>
          <w:rFonts w:ascii="Times New Roman" w:hAnsi="Times New Roman" w:cs="Times New Roman"/>
          <w:bCs/>
          <w:iCs/>
          <w:color w:val="000000"/>
          <w:sz w:val="26"/>
          <w:szCs w:val="26"/>
          <w:lang w:val="ro-RO"/>
        </w:rPr>
        <w:t>M</w:t>
      </w:r>
      <w:r w:rsidR="00C00E89" w:rsidRPr="00EA2100">
        <w:rPr>
          <w:rFonts w:ascii="Times New Roman" w:hAnsi="Times New Roman" w:cs="Times New Roman"/>
          <w:bCs/>
          <w:iCs/>
          <w:color w:val="000000"/>
          <w:sz w:val="26"/>
          <w:szCs w:val="26"/>
          <w:lang w:val="ro-RO"/>
        </w:rPr>
        <w:t xml:space="preserve">ondiale a </w:t>
      </w:r>
      <w:r w:rsidRPr="00EA2100">
        <w:rPr>
          <w:rFonts w:ascii="Times New Roman" w:hAnsi="Times New Roman" w:cs="Times New Roman"/>
          <w:bCs/>
          <w:iCs/>
          <w:color w:val="000000"/>
          <w:sz w:val="26"/>
          <w:szCs w:val="26"/>
          <w:lang w:val="ro-RO"/>
        </w:rPr>
        <w:t>S</w:t>
      </w:r>
      <w:r w:rsidR="00C00E89" w:rsidRPr="00EA2100">
        <w:rPr>
          <w:rFonts w:ascii="Times New Roman" w:hAnsi="Times New Roman" w:cs="Times New Roman"/>
          <w:bCs/>
          <w:iCs/>
          <w:color w:val="000000"/>
          <w:sz w:val="26"/>
          <w:szCs w:val="26"/>
          <w:lang w:val="ro-RO"/>
        </w:rPr>
        <w:t>ănătății</w:t>
      </w:r>
      <w:r w:rsidRPr="00EA2100">
        <w:rPr>
          <w:rFonts w:ascii="Times New Roman" w:hAnsi="Times New Roman" w:cs="Times New Roman"/>
          <w:bCs/>
          <w:iCs/>
          <w:color w:val="000000"/>
          <w:sz w:val="26"/>
          <w:szCs w:val="26"/>
          <w:lang w:val="ro-RO"/>
        </w:rPr>
        <w:t>, măsuri care s-au dovedit a fi eficiente şi pe care România le implementează de la adoptarea lor.</w:t>
      </w:r>
      <w:r w:rsidRPr="00EA2100">
        <w:rPr>
          <w:rFonts w:ascii="Times New Roman" w:hAnsi="Times New Roman" w:cs="Times New Roman"/>
          <w:sz w:val="26"/>
          <w:szCs w:val="26"/>
          <w:shd w:val="clear" w:color="auto" w:fill="FFFFFF"/>
          <w:lang w:val="ro-RO"/>
        </w:rPr>
        <w:t xml:space="preserve"> Fiind una dintre ţările care au ratificat </w:t>
      </w:r>
      <w:r w:rsidRPr="00EA2100">
        <w:rPr>
          <w:rFonts w:ascii="Times New Roman" w:hAnsi="Times New Roman" w:cs="Times New Roman"/>
          <w:b/>
          <w:i/>
          <w:sz w:val="26"/>
          <w:szCs w:val="26"/>
          <w:shd w:val="clear" w:color="auto" w:fill="FFFFFF"/>
          <w:lang w:val="ro-RO"/>
        </w:rPr>
        <w:t>Convenția Cadrul pentru Controlul Tutunului</w:t>
      </w:r>
      <w:r w:rsidRPr="00EA2100">
        <w:rPr>
          <w:rFonts w:ascii="Times New Roman" w:hAnsi="Times New Roman" w:cs="Times New Roman"/>
          <w:sz w:val="26"/>
          <w:szCs w:val="26"/>
          <w:shd w:val="clear" w:color="auto" w:fill="FFFFFF"/>
          <w:lang w:val="ro-RO"/>
        </w:rPr>
        <w:t xml:space="preserve"> a Organizației Mondiale a Sănătății, România și-a asumat un angajament internaţional de a continua să pună accentul pe sănătate</w:t>
      </w:r>
      <w:r w:rsidR="00361241" w:rsidRPr="00EA2100">
        <w:rPr>
          <w:rFonts w:ascii="Times New Roman" w:hAnsi="Times New Roman" w:cs="Times New Roman"/>
          <w:sz w:val="26"/>
          <w:szCs w:val="26"/>
          <w:shd w:val="clear" w:color="auto" w:fill="FFFFFF"/>
          <w:lang w:val="ro-RO"/>
        </w:rPr>
        <w:t xml:space="preserve"> prin implementarea fiecăreia dintre acţiunile aferente pachetului MPOWER</w:t>
      </w:r>
      <w:r w:rsidRPr="00EA2100">
        <w:rPr>
          <w:rFonts w:ascii="Times New Roman" w:hAnsi="Times New Roman" w:cs="Times New Roman"/>
          <w:sz w:val="26"/>
          <w:szCs w:val="26"/>
          <w:shd w:val="clear" w:color="auto" w:fill="FFFFFF"/>
          <w:lang w:val="ro-RO"/>
        </w:rPr>
        <w:t>:</w:t>
      </w:r>
      <w:r w:rsidR="00361241" w:rsidRPr="00EA2100">
        <w:rPr>
          <w:rFonts w:ascii="Times New Roman" w:hAnsi="Times New Roman" w:cs="Times New Roman"/>
          <w:b/>
          <w:bCs/>
          <w:sz w:val="26"/>
          <w:szCs w:val="26"/>
          <w:lang w:val="ro-RO"/>
        </w:rPr>
        <w:t xml:space="preserve"> M</w:t>
      </w:r>
      <w:r w:rsidRPr="00EA2100">
        <w:rPr>
          <w:rFonts w:ascii="Times New Roman" w:hAnsi="Times New Roman" w:cs="Times New Roman"/>
          <w:color w:val="000000"/>
          <w:sz w:val="26"/>
          <w:szCs w:val="26"/>
          <w:lang w:val="ro-RO"/>
        </w:rPr>
        <w:t>onitoriz</w:t>
      </w:r>
      <w:r w:rsidR="00361241" w:rsidRPr="00EA2100">
        <w:rPr>
          <w:rFonts w:ascii="Times New Roman" w:hAnsi="Times New Roman" w:cs="Times New Roman"/>
          <w:color w:val="000000"/>
          <w:sz w:val="26"/>
          <w:szCs w:val="26"/>
          <w:lang w:val="ro-RO"/>
        </w:rPr>
        <w:t>a</w:t>
      </w:r>
      <w:r w:rsidRPr="00EA2100">
        <w:rPr>
          <w:rFonts w:ascii="Times New Roman" w:hAnsi="Times New Roman" w:cs="Times New Roman"/>
          <w:color w:val="000000"/>
          <w:sz w:val="26"/>
          <w:szCs w:val="26"/>
          <w:lang w:val="ro-RO"/>
        </w:rPr>
        <w:t>r</w:t>
      </w:r>
      <w:r w:rsidR="00361241" w:rsidRPr="00EA2100">
        <w:rPr>
          <w:rFonts w:ascii="Times New Roman" w:hAnsi="Times New Roman" w:cs="Times New Roman"/>
          <w:color w:val="000000"/>
          <w:sz w:val="26"/>
          <w:szCs w:val="26"/>
          <w:lang w:val="ro-RO"/>
        </w:rPr>
        <w:t>e (</w:t>
      </w:r>
      <w:r w:rsidRPr="00EA2100">
        <w:rPr>
          <w:rFonts w:ascii="Times New Roman" w:hAnsi="Times New Roman" w:cs="Times New Roman"/>
          <w:color w:val="000000"/>
          <w:sz w:val="26"/>
          <w:szCs w:val="26"/>
          <w:lang w:val="ro-RO"/>
        </w:rPr>
        <w:t>şase studii în cadrul Sistemului Global de Supraveghere a Tutunului (Global Tobacco Surveillance System - GTSS) sub egida OMS</w:t>
      </w:r>
      <w:r w:rsidR="006E4B36" w:rsidRPr="00EA2100">
        <w:rPr>
          <w:rFonts w:ascii="Times New Roman" w:hAnsi="Times New Roman" w:cs="Times New Roman"/>
          <w:color w:val="000000"/>
          <w:sz w:val="26"/>
          <w:szCs w:val="26"/>
          <w:lang w:val="ro-RO"/>
        </w:rPr>
        <w:t xml:space="preserve"> </w:t>
      </w:r>
      <w:r w:rsidRPr="00EA2100">
        <w:rPr>
          <w:rFonts w:ascii="Times New Roman" w:hAnsi="Times New Roman" w:cs="Times New Roman"/>
          <w:color w:val="000000"/>
          <w:sz w:val="26"/>
          <w:szCs w:val="26"/>
          <w:lang w:val="ro-RO"/>
        </w:rPr>
        <w:t>/</w:t>
      </w:r>
      <w:r w:rsidR="006E4B36" w:rsidRPr="00EA2100">
        <w:rPr>
          <w:rFonts w:ascii="Times New Roman" w:hAnsi="Times New Roman" w:cs="Times New Roman"/>
          <w:color w:val="000000"/>
          <w:sz w:val="26"/>
          <w:szCs w:val="26"/>
          <w:lang w:val="ro-RO"/>
        </w:rPr>
        <w:t xml:space="preserve"> </w:t>
      </w:r>
      <w:r w:rsidRPr="00EA2100">
        <w:rPr>
          <w:rFonts w:ascii="Times New Roman" w:hAnsi="Times New Roman" w:cs="Times New Roman"/>
          <w:color w:val="000000"/>
          <w:sz w:val="26"/>
          <w:szCs w:val="26"/>
          <w:lang w:val="ro-RO"/>
        </w:rPr>
        <w:t>CDC</w:t>
      </w:r>
      <w:r w:rsidR="00361241" w:rsidRPr="00EA2100">
        <w:rPr>
          <w:rFonts w:ascii="Times New Roman" w:hAnsi="Times New Roman" w:cs="Times New Roman"/>
          <w:color w:val="000000"/>
          <w:sz w:val="26"/>
          <w:szCs w:val="26"/>
          <w:lang w:val="ro-RO"/>
        </w:rPr>
        <w:t>)</w:t>
      </w:r>
      <w:r w:rsidRPr="00EA2100">
        <w:rPr>
          <w:rFonts w:ascii="Times New Roman" w:hAnsi="Times New Roman" w:cs="Times New Roman"/>
          <w:color w:val="000000"/>
          <w:sz w:val="26"/>
          <w:szCs w:val="26"/>
          <w:lang w:val="ro-RO"/>
        </w:rPr>
        <w:t>,</w:t>
      </w:r>
      <w:r w:rsidR="00361241" w:rsidRPr="00EA2100">
        <w:rPr>
          <w:rFonts w:ascii="Times New Roman" w:hAnsi="Times New Roman" w:cs="Times New Roman"/>
          <w:color w:val="000000"/>
          <w:sz w:val="26"/>
          <w:szCs w:val="26"/>
          <w:lang w:val="ro-RO"/>
        </w:rPr>
        <w:t xml:space="preserve"> </w:t>
      </w:r>
      <w:r w:rsidR="00361241" w:rsidRPr="00EA2100">
        <w:rPr>
          <w:rFonts w:ascii="Times New Roman" w:hAnsi="Times New Roman" w:cs="Times New Roman"/>
          <w:b/>
          <w:color w:val="000000"/>
          <w:sz w:val="26"/>
          <w:szCs w:val="26"/>
          <w:lang w:val="ro-RO"/>
        </w:rPr>
        <w:t>P</w:t>
      </w:r>
      <w:r w:rsidR="00361241" w:rsidRPr="00EA2100">
        <w:rPr>
          <w:rFonts w:ascii="Times New Roman" w:hAnsi="Times New Roman" w:cs="Times New Roman"/>
          <w:color w:val="000000"/>
          <w:sz w:val="26"/>
          <w:szCs w:val="26"/>
          <w:lang w:val="ro-RO"/>
        </w:rPr>
        <w:t xml:space="preserve">rotecţie, prin interzicerea fumatului în toate spaţiile publice închise în anul 2016, </w:t>
      </w:r>
      <w:r w:rsidR="00361241" w:rsidRPr="00EA2100">
        <w:rPr>
          <w:rFonts w:ascii="Times New Roman" w:hAnsi="Times New Roman" w:cs="Times New Roman"/>
          <w:b/>
          <w:color w:val="000000"/>
          <w:sz w:val="26"/>
          <w:szCs w:val="26"/>
          <w:lang w:val="ro-RO"/>
        </w:rPr>
        <w:t>O</w:t>
      </w:r>
      <w:r w:rsidR="00361241" w:rsidRPr="00EA2100">
        <w:rPr>
          <w:rFonts w:ascii="Times New Roman" w:hAnsi="Times New Roman" w:cs="Times New Roman"/>
          <w:color w:val="000000"/>
          <w:sz w:val="26"/>
          <w:szCs w:val="26"/>
          <w:lang w:val="ro-RO"/>
        </w:rPr>
        <w:t>ferirea de ajutor</w:t>
      </w:r>
      <w:r w:rsidR="00361241" w:rsidRPr="00EA2100">
        <w:rPr>
          <w:rFonts w:ascii="Times New Roman" w:hAnsi="Times New Roman" w:cs="Times New Roman"/>
          <w:b/>
          <w:color w:val="000000"/>
          <w:sz w:val="26"/>
          <w:szCs w:val="26"/>
          <w:lang w:val="ro-RO"/>
        </w:rPr>
        <w:t xml:space="preserve"> </w:t>
      </w:r>
      <w:r w:rsidR="00361241" w:rsidRPr="00EA2100">
        <w:rPr>
          <w:rFonts w:ascii="Times New Roman" w:hAnsi="Times New Roman" w:cs="Times New Roman"/>
          <w:color w:val="000000"/>
          <w:sz w:val="26"/>
          <w:szCs w:val="26"/>
          <w:lang w:val="ro-RO"/>
        </w:rPr>
        <w:t xml:space="preserve">pentru renunţarea la fumat, avertizare </w:t>
      </w:r>
      <w:r w:rsidR="00B1371C" w:rsidRPr="00EA2100">
        <w:rPr>
          <w:rFonts w:ascii="Times New Roman" w:hAnsi="Times New Roman" w:cs="Times New Roman"/>
          <w:color w:val="000000"/>
          <w:sz w:val="26"/>
          <w:szCs w:val="26"/>
          <w:lang w:val="ro-RO"/>
        </w:rPr>
        <w:t>(</w:t>
      </w:r>
      <w:r w:rsidR="00361241" w:rsidRPr="00EA2100">
        <w:rPr>
          <w:rFonts w:ascii="Times New Roman" w:hAnsi="Times New Roman" w:cs="Times New Roman"/>
          <w:b/>
          <w:color w:val="000000"/>
          <w:sz w:val="26"/>
          <w:szCs w:val="26"/>
          <w:lang w:val="ro-RO"/>
        </w:rPr>
        <w:t>W</w:t>
      </w:r>
      <w:r w:rsidR="00361241" w:rsidRPr="00EA2100">
        <w:rPr>
          <w:rFonts w:ascii="Times New Roman" w:hAnsi="Times New Roman" w:cs="Times New Roman"/>
          <w:color w:val="000000"/>
          <w:sz w:val="26"/>
          <w:szCs w:val="26"/>
          <w:lang w:val="ro-RO"/>
        </w:rPr>
        <w:t>arning</w:t>
      </w:r>
      <w:r w:rsidR="00B1371C" w:rsidRPr="00EA2100">
        <w:rPr>
          <w:rFonts w:ascii="Times New Roman" w:hAnsi="Times New Roman" w:cs="Times New Roman"/>
          <w:color w:val="000000"/>
          <w:sz w:val="26"/>
          <w:szCs w:val="26"/>
          <w:lang w:val="ro-RO"/>
        </w:rPr>
        <w:t>) prin introducerea avertismentelor grafice pe pachetele de ţigări, implementarea legislaţiei privind  publicitatea, promovarea şi sponsorizarea produselor din tutun (</w:t>
      </w:r>
      <w:r w:rsidR="00B1371C" w:rsidRPr="00EA2100">
        <w:rPr>
          <w:rFonts w:ascii="Times New Roman" w:hAnsi="Times New Roman" w:cs="Times New Roman"/>
          <w:b/>
          <w:color w:val="000000"/>
          <w:sz w:val="26"/>
          <w:szCs w:val="26"/>
          <w:lang w:val="ro-RO"/>
        </w:rPr>
        <w:t>E</w:t>
      </w:r>
      <w:r w:rsidR="00B1371C" w:rsidRPr="00EA2100">
        <w:rPr>
          <w:rFonts w:ascii="Times New Roman" w:hAnsi="Times New Roman" w:cs="Times New Roman"/>
          <w:color w:val="000000"/>
          <w:sz w:val="26"/>
          <w:szCs w:val="26"/>
          <w:lang w:val="ro-RO"/>
        </w:rPr>
        <w:t>nforce bans), creşterea (</w:t>
      </w:r>
      <w:r w:rsidR="00B1371C" w:rsidRPr="00EA2100">
        <w:rPr>
          <w:rFonts w:ascii="Times New Roman" w:hAnsi="Times New Roman" w:cs="Times New Roman"/>
          <w:b/>
          <w:color w:val="000000"/>
          <w:sz w:val="26"/>
          <w:szCs w:val="26"/>
          <w:lang w:val="ro-RO"/>
        </w:rPr>
        <w:t>R</w:t>
      </w:r>
      <w:r w:rsidR="00B1371C" w:rsidRPr="00EA2100">
        <w:rPr>
          <w:rFonts w:ascii="Times New Roman" w:hAnsi="Times New Roman" w:cs="Times New Roman"/>
          <w:color w:val="000000"/>
          <w:sz w:val="26"/>
          <w:szCs w:val="26"/>
          <w:lang w:val="ro-RO"/>
        </w:rPr>
        <w:t>aise) taxelor pe tutun.</w:t>
      </w:r>
    </w:p>
    <w:p w:rsidR="002E1E7A" w:rsidRPr="00EA2100" w:rsidRDefault="00B1371C" w:rsidP="00B74432">
      <w:pPr>
        <w:spacing w:before="0" w:beforeAutospacing="0" w:after="0" w:afterAutospacing="0"/>
        <w:ind w:firstLine="720"/>
        <w:rPr>
          <w:rFonts w:ascii="Times New Roman" w:hAnsi="Times New Roman" w:cs="Times New Roman"/>
          <w:color w:val="000000"/>
          <w:sz w:val="26"/>
          <w:szCs w:val="26"/>
          <w:lang w:val="ro-RO"/>
        </w:rPr>
      </w:pPr>
      <w:r w:rsidRPr="00EA2100">
        <w:rPr>
          <w:rFonts w:ascii="Times New Roman" w:hAnsi="Times New Roman" w:cs="Times New Roman"/>
          <w:color w:val="000000"/>
          <w:sz w:val="26"/>
          <w:szCs w:val="26"/>
          <w:lang w:val="ro-RO"/>
        </w:rPr>
        <w:t>Cu toate măsurile remarcabile pe care România le-a luat pentru combaterea acestui flagel, între anii 2011 şi 2018, consumul de tutun în România a crescut cu 14,9%, mai ales prin creşterea consumului în rândul tinerilor din grupa de vârstă 15-24 de ani (cu o creştere relativă de 48,3%) şi al femeilor (cu o creştere relativă de 27%)</w:t>
      </w:r>
      <w:r w:rsidR="00C00E89" w:rsidRPr="00EA2100">
        <w:rPr>
          <w:rFonts w:ascii="Times New Roman" w:hAnsi="Times New Roman" w:cs="Times New Roman"/>
          <w:color w:val="000000"/>
          <w:sz w:val="26"/>
          <w:szCs w:val="26"/>
          <w:lang w:val="ro-RO"/>
        </w:rPr>
        <w:t>.</w:t>
      </w:r>
      <w:r w:rsidR="002E1E7A" w:rsidRPr="00EA2100">
        <w:rPr>
          <w:rFonts w:ascii="Times New Roman" w:hAnsi="Times New Roman" w:cs="Times New Roman"/>
          <w:color w:val="000000"/>
          <w:sz w:val="26"/>
          <w:szCs w:val="26"/>
          <w:lang w:val="ro-RO"/>
        </w:rPr>
        <w:t xml:space="preserve"> </w:t>
      </w:r>
      <w:r w:rsidR="00C00E89" w:rsidRPr="00EA2100">
        <w:rPr>
          <w:rFonts w:ascii="Times New Roman" w:hAnsi="Times New Roman" w:cs="Times New Roman"/>
          <w:color w:val="000000"/>
          <w:sz w:val="26"/>
          <w:szCs w:val="26"/>
          <w:lang w:val="ro-RO"/>
        </w:rPr>
        <w:t>P</w:t>
      </w:r>
      <w:r w:rsidR="002E1E7A" w:rsidRPr="00EA2100">
        <w:rPr>
          <w:rFonts w:ascii="Times New Roman" w:hAnsi="Times New Roman" w:cs="Times New Roman"/>
          <w:color w:val="000000"/>
          <w:sz w:val="26"/>
          <w:szCs w:val="26"/>
          <w:lang w:val="ro-RO"/>
        </w:rPr>
        <w:t xml:space="preserve">roporţia celor care au avut o tentativă de renunţare la fumat în ultimul an a suferit o scădere relativă semnificativă, comparativ cu 2011 (de 37%), chiar dacă aproape 5 </w:t>
      </w:r>
      <w:r w:rsidR="006E4B36" w:rsidRPr="00EA2100">
        <w:rPr>
          <w:rFonts w:ascii="Times New Roman" w:hAnsi="Times New Roman" w:cs="Times New Roman"/>
          <w:color w:val="000000"/>
          <w:sz w:val="26"/>
          <w:szCs w:val="26"/>
          <w:lang w:val="ro-RO"/>
        </w:rPr>
        <w:t xml:space="preserve">din 10 fumători (48,2%) afirmă </w:t>
      </w:r>
      <w:r w:rsidR="00C00E89" w:rsidRPr="00EA2100">
        <w:rPr>
          <w:rFonts w:ascii="Times New Roman" w:hAnsi="Times New Roman" w:cs="Times New Roman"/>
          <w:color w:val="000000"/>
          <w:sz w:val="26"/>
          <w:szCs w:val="26"/>
          <w:lang w:val="ro-RO"/>
        </w:rPr>
        <w:t>că vor să r</w:t>
      </w:r>
      <w:r w:rsidR="002E1E7A" w:rsidRPr="00EA2100">
        <w:rPr>
          <w:rFonts w:ascii="Times New Roman" w:hAnsi="Times New Roman" w:cs="Times New Roman"/>
          <w:color w:val="000000"/>
          <w:sz w:val="26"/>
          <w:szCs w:val="26"/>
          <w:lang w:val="ro-RO"/>
        </w:rPr>
        <w:t>enunţe la acest obicei în viitor.</w:t>
      </w:r>
    </w:p>
    <w:p w:rsidR="000865BD" w:rsidRPr="00EA2100" w:rsidRDefault="000865BD" w:rsidP="00B74432">
      <w:pPr>
        <w:spacing w:before="0" w:beforeAutospacing="0" w:after="0" w:afterAutospacing="0"/>
        <w:ind w:firstLine="720"/>
        <w:rPr>
          <w:rFonts w:ascii="Times New Roman" w:hAnsi="Times New Roman" w:cs="Times New Roman"/>
          <w:bCs/>
          <w:sz w:val="26"/>
          <w:szCs w:val="26"/>
          <w:lang w:val="fr-FR"/>
        </w:rPr>
      </w:pPr>
      <w:r w:rsidRPr="00EA2100">
        <w:rPr>
          <w:rFonts w:ascii="Times New Roman" w:hAnsi="Times New Roman" w:cs="Times New Roman"/>
          <w:sz w:val="26"/>
          <w:szCs w:val="26"/>
          <w:lang w:val="ro-RO"/>
        </w:rPr>
        <w:t>Potrivit Societăţii Române de Pneumologie aproximativ 85% dintre pacienţii cu cancer bronhopulmonar din România sunt fumător</w:t>
      </w:r>
      <w:r w:rsidR="00147778" w:rsidRPr="00EA2100">
        <w:rPr>
          <w:rFonts w:ascii="Times New Roman" w:hAnsi="Times New Roman" w:cs="Times New Roman"/>
          <w:sz w:val="26"/>
          <w:szCs w:val="26"/>
          <w:lang w:val="ro-RO"/>
        </w:rPr>
        <w:t>i</w:t>
      </w:r>
      <w:r w:rsidR="006E4B36" w:rsidRPr="00EA2100">
        <w:rPr>
          <w:rFonts w:ascii="Times New Roman" w:hAnsi="Times New Roman" w:cs="Times New Roman"/>
          <w:sz w:val="26"/>
          <w:szCs w:val="26"/>
          <w:lang w:val="ro-RO"/>
        </w:rPr>
        <w:t xml:space="preserve">, iar </w:t>
      </w:r>
      <w:r w:rsidRPr="00EA2100">
        <w:rPr>
          <w:rFonts w:ascii="Times New Roman" w:hAnsi="Times New Roman" w:cs="Times New Roman"/>
          <w:sz w:val="26"/>
          <w:szCs w:val="26"/>
          <w:lang w:val="ro-RO"/>
        </w:rPr>
        <w:t xml:space="preserve">42.000 de </w:t>
      </w:r>
      <w:r w:rsidR="00147778" w:rsidRPr="00EA2100">
        <w:rPr>
          <w:rFonts w:ascii="Times New Roman" w:hAnsi="Times New Roman" w:cs="Times New Roman"/>
          <w:sz w:val="26"/>
          <w:szCs w:val="26"/>
          <w:lang w:val="ro-RO"/>
        </w:rPr>
        <w:t>decese pe an se datorează fumatului. Fumatul omoar</w:t>
      </w:r>
      <w:r w:rsidR="00C00E89" w:rsidRPr="00EA2100">
        <w:rPr>
          <w:rFonts w:ascii="Times New Roman" w:hAnsi="Times New Roman" w:cs="Times New Roman"/>
          <w:sz w:val="26"/>
          <w:szCs w:val="26"/>
          <w:lang w:val="ro-RO"/>
        </w:rPr>
        <w:t>ă</w:t>
      </w:r>
      <w:r w:rsidR="00147778" w:rsidRPr="00EA2100">
        <w:rPr>
          <w:rFonts w:ascii="Times New Roman" w:hAnsi="Times New Roman" w:cs="Times New Roman"/>
          <w:sz w:val="26"/>
          <w:szCs w:val="26"/>
          <w:lang w:val="ro-RO"/>
        </w:rPr>
        <w:t xml:space="preserve"> mai mult decat alcoolul, accidentele de circula</w:t>
      </w:r>
      <w:r w:rsidR="00C00E89" w:rsidRPr="00EA2100">
        <w:rPr>
          <w:rFonts w:ascii="Times New Roman" w:hAnsi="Times New Roman" w:cs="Times New Roman"/>
          <w:sz w:val="26"/>
          <w:szCs w:val="26"/>
          <w:lang w:val="ro-RO"/>
        </w:rPr>
        <w:t>ț</w:t>
      </w:r>
      <w:r w:rsidR="00147778" w:rsidRPr="00EA2100">
        <w:rPr>
          <w:rFonts w:ascii="Times New Roman" w:hAnsi="Times New Roman" w:cs="Times New Roman"/>
          <w:sz w:val="26"/>
          <w:szCs w:val="26"/>
          <w:lang w:val="ro-RO"/>
        </w:rPr>
        <w:t>ie, drogurile, obezitatea, tentativele de sinucidere, toate la un loc.</w:t>
      </w:r>
    </w:p>
    <w:p w:rsidR="002E1E7A" w:rsidRPr="00EA2100" w:rsidRDefault="002E1E7A" w:rsidP="00B74432">
      <w:pPr>
        <w:spacing w:before="0" w:beforeAutospacing="0" w:after="0" w:afterAutospacing="0"/>
        <w:ind w:firstLine="720"/>
        <w:rPr>
          <w:rFonts w:ascii="Times New Roman" w:eastAsia="Times New Roman" w:hAnsi="Times New Roman"/>
          <w:b/>
          <w:bCs/>
          <w:sz w:val="26"/>
          <w:szCs w:val="26"/>
          <w:lang w:val="ro-RO"/>
        </w:rPr>
      </w:pPr>
      <w:r w:rsidRPr="00EA2100">
        <w:rPr>
          <w:rFonts w:ascii="Times New Roman" w:eastAsia="Times New Roman" w:hAnsi="Times New Roman"/>
          <w:bCs/>
          <w:sz w:val="26"/>
          <w:szCs w:val="26"/>
          <w:lang w:val="ro-RO"/>
        </w:rPr>
        <w:lastRenderedPageBreak/>
        <w:t xml:space="preserve">Campania din acest an </w:t>
      </w:r>
      <w:r w:rsidR="000865BD" w:rsidRPr="00EA2100">
        <w:rPr>
          <w:rFonts w:ascii="Times New Roman" w:eastAsia="Times New Roman" w:hAnsi="Times New Roman"/>
          <w:bCs/>
          <w:sz w:val="26"/>
          <w:szCs w:val="26"/>
          <w:lang w:val="ro-RO"/>
        </w:rPr>
        <w:t>este un apel pentru sănă</w:t>
      </w:r>
      <w:r w:rsidRPr="00EA2100">
        <w:rPr>
          <w:rFonts w:ascii="Times New Roman" w:eastAsia="Times New Roman" w:hAnsi="Times New Roman"/>
          <w:bCs/>
          <w:sz w:val="26"/>
          <w:szCs w:val="26"/>
          <w:lang w:val="ro-RO"/>
        </w:rPr>
        <w:t>tate prin sloganul:</w:t>
      </w:r>
      <w:r w:rsidR="00A12B01" w:rsidRPr="00EA2100">
        <w:rPr>
          <w:rFonts w:ascii="Times New Roman" w:eastAsia="Times New Roman" w:hAnsi="Times New Roman"/>
          <w:bCs/>
          <w:sz w:val="26"/>
          <w:szCs w:val="26"/>
          <w:lang w:val="ro-RO"/>
        </w:rPr>
        <w:t xml:space="preserve"> </w:t>
      </w:r>
      <w:r w:rsidR="00A12B01" w:rsidRPr="00EA2100">
        <w:rPr>
          <w:rFonts w:ascii="Times New Roman" w:eastAsia="Times New Roman" w:hAnsi="Times New Roman"/>
          <w:b/>
          <w:bCs/>
          <w:sz w:val="26"/>
          <w:szCs w:val="26"/>
          <w:lang w:val="ro-RO"/>
        </w:rPr>
        <w:t xml:space="preserve">„Pentru sănătate spune NU </w:t>
      </w:r>
      <w:r w:rsidRPr="00EA2100">
        <w:rPr>
          <w:rFonts w:ascii="Times New Roman" w:eastAsia="Times New Roman" w:hAnsi="Times New Roman"/>
          <w:b/>
          <w:bCs/>
          <w:sz w:val="26"/>
          <w:szCs w:val="26"/>
          <w:lang w:val="ro-RO"/>
        </w:rPr>
        <w:t>consumului de tutun</w:t>
      </w:r>
      <w:r w:rsidR="00A12B01" w:rsidRPr="00EA2100">
        <w:rPr>
          <w:rFonts w:ascii="Times New Roman" w:eastAsia="Times New Roman" w:hAnsi="Times New Roman"/>
          <w:b/>
          <w:bCs/>
          <w:sz w:val="26"/>
          <w:szCs w:val="26"/>
          <w:lang w:val="ro-RO"/>
        </w:rPr>
        <w:t>!”</w:t>
      </w:r>
    </w:p>
    <w:p w:rsidR="00B74432" w:rsidRPr="00EA2100" w:rsidRDefault="00B74432" w:rsidP="00B74432">
      <w:pPr>
        <w:spacing w:before="0" w:beforeAutospacing="0" w:after="0" w:afterAutospacing="0"/>
        <w:ind w:firstLine="720"/>
        <w:rPr>
          <w:rFonts w:ascii="Times New Roman" w:eastAsia="Times New Roman" w:hAnsi="Times New Roman"/>
          <w:b/>
          <w:bCs/>
          <w:sz w:val="26"/>
          <w:szCs w:val="26"/>
          <w:lang w:val="ro-RO"/>
        </w:rPr>
      </w:pPr>
    </w:p>
    <w:p w:rsidR="00625A95" w:rsidRPr="00EA2100" w:rsidRDefault="00625A95" w:rsidP="00B74432">
      <w:pPr>
        <w:spacing w:before="0" w:beforeAutospacing="0" w:after="0" w:afterAutospacing="0"/>
        <w:ind w:firstLine="720"/>
        <w:rPr>
          <w:rFonts w:ascii="Times New Roman" w:eastAsia="Times New Roman" w:hAnsi="Times New Roman"/>
          <w:bCs/>
          <w:sz w:val="26"/>
          <w:szCs w:val="26"/>
          <w:lang w:val="ro-RO"/>
        </w:rPr>
      </w:pPr>
      <w:r w:rsidRPr="00EA2100">
        <w:rPr>
          <w:rFonts w:ascii="Times New Roman" w:eastAsia="Times New Roman" w:hAnsi="Times New Roman"/>
          <w:bCs/>
          <w:sz w:val="26"/>
          <w:szCs w:val="26"/>
          <w:lang w:val="ro-RO"/>
        </w:rPr>
        <w:t xml:space="preserve">Scopul campaniei este </w:t>
      </w:r>
      <w:r w:rsidR="00136B94" w:rsidRPr="00EA2100">
        <w:rPr>
          <w:rFonts w:ascii="Times New Roman" w:eastAsia="Times New Roman" w:hAnsi="Times New Roman"/>
          <w:bCs/>
          <w:sz w:val="26"/>
          <w:szCs w:val="26"/>
          <w:lang w:val="ro-RO"/>
        </w:rPr>
        <w:t>Prevenirea consumului de tutun în orice formă printr-o informare corectă şi conşt</w:t>
      </w:r>
      <w:r w:rsidR="006E4B36" w:rsidRPr="00EA2100">
        <w:rPr>
          <w:rFonts w:ascii="Times New Roman" w:eastAsia="Times New Roman" w:hAnsi="Times New Roman"/>
          <w:bCs/>
          <w:sz w:val="26"/>
          <w:szCs w:val="26"/>
          <w:lang w:val="ro-RO"/>
        </w:rPr>
        <w:t>ientizare asupra beneficiilor renunțării la fumat.</w:t>
      </w:r>
    </w:p>
    <w:p w:rsidR="00B74432" w:rsidRPr="00EA2100" w:rsidRDefault="00B74432" w:rsidP="00B74432">
      <w:pPr>
        <w:spacing w:before="0" w:beforeAutospacing="0" w:after="0" w:afterAutospacing="0"/>
        <w:ind w:firstLine="720"/>
        <w:rPr>
          <w:rFonts w:ascii="Times New Roman" w:hAnsi="Times New Roman" w:cs="Times New Roman"/>
          <w:bCs/>
          <w:sz w:val="26"/>
          <w:szCs w:val="26"/>
          <w:lang w:val="ro-RO"/>
        </w:rPr>
      </w:pPr>
    </w:p>
    <w:p w:rsidR="00A7443C" w:rsidRPr="00EA2100" w:rsidRDefault="00625A95" w:rsidP="00B74432">
      <w:pPr>
        <w:shd w:val="clear" w:color="auto" w:fill="FFFFFF"/>
        <w:spacing w:before="0" w:beforeAutospacing="0" w:after="0" w:afterAutospacing="0"/>
        <w:ind w:firstLine="720"/>
        <w:rPr>
          <w:rFonts w:ascii="Times New Roman" w:eastAsia="Times New Roman" w:hAnsi="Times New Roman"/>
          <w:bCs/>
          <w:sz w:val="26"/>
          <w:szCs w:val="26"/>
          <w:lang w:val="ro-RO"/>
        </w:rPr>
      </w:pPr>
      <w:r w:rsidRPr="00EA2100">
        <w:rPr>
          <w:rFonts w:ascii="Times New Roman" w:eastAsia="Times New Roman" w:hAnsi="Times New Roman"/>
          <w:bCs/>
          <w:sz w:val="26"/>
          <w:szCs w:val="26"/>
          <w:lang w:val="ro-RO"/>
        </w:rPr>
        <w:t xml:space="preserve">Obiectivele campaniei </w:t>
      </w:r>
      <w:r w:rsidR="00136B94" w:rsidRPr="00EA2100">
        <w:rPr>
          <w:rFonts w:ascii="Times New Roman" w:eastAsia="Times New Roman" w:hAnsi="Times New Roman"/>
          <w:bCs/>
          <w:sz w:val="26"/>
          <w:szCs w:val="26"/>
          <w:lang w:val="ro-RO"/>
        </w:rPr>
        <w:t>sunt:</w:t>
      </w:r>
    </w:p>
    <w:p w:rsidR="00B74432" w:rsidRPr="00EA2100" w:rsidRDefault="00B74432" w:rsidP="00B74432">
      <w:pPr>
        <w:shd w:val="clear" w:color="auto" w:fill="FFFFFF"/>
        <w:spacing w:before="0" w:beforeAutospacing="0" w:after="0" w:afterAutospacing="0"/>
        <w:ind w:firstLine="720"/>
        <w:rPr>
          <w:rFonts w:ascii="Times New Roman" w:eastAsia="Times New Roman" w:hAnsi="Times New Roman"/>
          <w:bCs/>
          <w:sz w:val="26"/>
          <w:szCs w:val="26"/>
          <w:lang w:val="ro-RO"/>
        </w:rPr>
      </w:pPr>
    </w:p>
    <w:p w:rsidR="00136B94" w:rsidRPr="00EA2100" w:rsidRDefault="00136B94" w:rsidP="00B74432">
      <w:pPr>
        <w:pStyle w:val="ListParagraph"/>
        <w:numPr>
          <w:ilvl w:val="3"/>
          <w:numId w:val="16"/>
        </w:numPr>
        <w:shd w:val="clear" w:color="auto" w:fill="FFFFFF"/>
        <w:spacing w:after="0" w:line="240" w:lineRule="auto"/>
        <w:ind w:left="1260"/>
        <w:jc w:val="both"/>
        <w:rPr>
          <w:rFonts w:ascii="Times New Roman" w:eastAsia="Times New Roman" w:hAnsi="Times New Roman"/>
          <w:bCs/>
          <w:sz w:val="26"/>
          <w:szCs w:val="26"/>
        </w:rPr>
      </w:pPr>
      <w:r w:rsidRPr="00EA2100">
        <w:rPr>
          <w:rFonts w:ascii="Times New Roman" w:eastAsia="Times New Roman" w:hAnsi="Times New Roman"/>
          <w:bCs/>
          <w:sz w:val="26"/>
          <w:szCs w:val="26"/>
        </w:rPr>
        <w:t>C</w:t>
      </w:r>
      <w:r w:rsidRPr="00EA2100">
        <w:rPr>
          <w:rFonts w:ascii="Times New Roman" w:eastAsia="Times New Roman" w:hAnsi="Times New Roman"/>
          <w:bCs/>
          <w:sz w:val="26"/>
          <w:szCs w:val="26"/>
          <w:lang w:val="vi-VN"/>
        </w:rPr>
        <w:t>reşterea numărului de persoane</w:t>
      </w:r>
      <w:r w:rsidRPr="00EA2100">
        <w:rPr>
          <w:rFonts w:ascii="Times New Roman" w:eastAsia="Times New Roman" w:hAnsi="Times New Roman"/>
          <w:bCs/>
          <w:sz w:val="26"/>
          <w:szCs w:val="26"/>
        </w:rPr>
        <w:t xml:space="preserve"> </w:t>
      </w:r>
      <w:r w:rsidRPr="00EA2100">
        <w:rPr>
          <w:rFonts w:ascii="Times New Roman" w:eastAsia="Times New Roman" w:hAnsi="Times New Roman"/>
          <w:bCs/>
          <w:sz w:val="26"/>
          <w:szCs w:val="26"/>
          <w:lang w:val="vi-VN"/>
        </w:rPr>
        <w:t xml:space="preserve">din grupul ţintă informate cu privire la </w:t>
      </w:r>
      <w:r w:rsidRPr="00EA2100">
        <w:rPr>
          <w:rFonts w:ascii="Times New Roman" w:eastAsia="Times New Roman" w:hAnsi="Times New Roman"/>
          <w:bCs/>
          <w:sz w:val="26"/>
          <w:szCs w:val="26"/>
          <w:lang w:val="ro-RO"/>
        </w:rPr>
        <w:t>beneficiile renunțării la fumat;</w:t>
      </w:r>
    </w:p>
    <w:p w:rsidR="00136B94" w:rsidRPr="00EA2100" w:rsidRDefault="00136B94" w:rsidP="00B74432">
      <w:pPr>
        <w:pStyle w:val="ListParagraph"/>
        <w:numPr>
          <w:ilvl w:val="3"/>
          <w:numId w:val="16"/>
        </w:numPr>
        <w:shd w:val="clear" w:color="auto" w:fill="FFFFFF"/>
        <w:spacing w:after="0" w:line="240" w:lineRule="auto"/>
        <w:ind w:left="1260"/>
        <w:jc w:val="both"/>
        <w:rPr>
          <w:rFonts w:ascii="Times New Roman" w:eastAsia="Times New Roman" w:hAnsi="Times New Roman"/>
          <w:bCs/>
          <w:sz w:val="26"/>
          <w:szCs w:val="26"/>
        </w:rPr>
      </w:pPr>
      <w:r w:rsidRPr="00EA2100">
        <w:rPr>
          <w:rFonts w:ascii="Times New Roman" w:eastAsia="Times New Roman" w:hAnsi="Times New Roman"/>
          <w:bCs/>
          <w:sz w:val="26"/>
          <w:szCs w:val="26"/>
          <w:lang w:val="ro-RO"/>
        </w:rPr>
        <w:t>Informarea și conștien</w:t>
      </w:r>
      <w:r w:rsidR="001D2D3C" w:rsidRPr="00EA2100">
        <w:rPr>
          <w:rFonts w:ascii="Times New Roman" w:eastAsia="Times New Roman" w:hAnsi="Times New Roman"/>
          <w:bCs/>
          <w:sz w:val="26"/>
          <w:szCs w:val="26"/>
          <w:lang w:val="ro-RO"/>
        </w:rPr>
        <w:t>tizarea persoanelor nefumătoare</w:t>
      </w:r>
      <w:r w:rsidRPr="00EA2100">
        <w:rPr>
          <w:rFonts w:ascii="Times New Roman" w:eastAsia="Times New Roman" w:hAnsi="Times New Roman"/>
          <w:bCs/>
          <w:sz w:val="26"/>
          <w:szCs w:val="26"/>
          <w:lang w:val="ro-RO"/>
        </w:rPr>
        <w:t xml:space="preserve"> sau a celor care doar au experimentat fumatul, </w:t>
      </w:r>
      <w:r w:rsidRPr="00EA2100">
        <w:rPr>
          <w:rFonts w:ascii="Times New Roman" w:eastAsia="Times New Roman" w:hAnsi="Times New Roman"/>
          <w:bCs/>
          <w:sz w:val="26"/>
          <w:szCs w:val="26"/>
          <w:lang w:val="vi-VN"/>
        </w:rPr>
        <w:t>cu privire la efectele nocive ale fumatului</w:t>
      </w:r>
      <w:r w:rsidRPr="00EA2100">
        <w:rPr>
          <w:rFonts w:ascii="Times New Roman" w:eastAsia="Times New Roman" w:hAnsi="Times New Roman"/>
          <w:bCs/>
          <w:sz w:val="26"/>
          <w:szCs w:val="26"/>
          <w:lang w:val="ro-RO"/>
        </w:rPr>
        <w:t xml:space="preserve"> asupra sănătății lor</w:t>
      </w:r>
      <w:r w:rsidR="001D2D3C" w:rsidRPr="00EA2100">
        <w:rPr>
          <w:rFonts w:ascii="Times New Roman" w:eastAsia="Times New Roman" w:hAnsi="Times New Roman"/>
          <w:bCs/>
          <w:sz w:val="26"/>
          <w:szCs w:val="26"/>
          <w:lang w:val="ro-RO"/>
        </w:rPr>
        <w:t>,</w:t>
      </w:r>
      <w:r w:rsidRPr="00EA2100">
        <w:rPr>
          <w:rFonts w:ascii="Times New Roman" w:eastAsia="Times New Roman" w:hAnsi="Times New Roman"/>
          <w:bCs/>
          <w:sz w:val="26"/>
          <w:szCs w:val="26"/>
          <w:lang w:val="ro-RO"/>
        </w:rPr>
        <w:t xml:space="preserve"> cât și a celor din jur;</w:t>
      </w:r>
    </w:p>
    <w:p w:rsidR="00136B94" w:rsidRPr="00EA2100" w:rsidRDefault="00136B94" w:rsidP="00B74432">
      <w:pPr>
        <w:pStyle w:val="ListParagraph"/>
        <w:numPr>
          <w:ilvl w:val="1"/>
          <w:numId w:val="15"/>
        </w:numPr>
        <w:shd w:val="clear" w:color="auto" w:fill="FFFFFF"/>
        <w:spacing w:after="0" w:line="240" w:lineRule="auto"/>
        <w:ind w:left="1260"/>
        <w:jc w:val="both"/>
        <w:rPr>
          <w:rFonts w:ascii="Times New Roman" w:eastAsia="Times New Roman" w:hAnsi="Times New Roman"/>
          <w:bCs/>
          <w:sz w:val="26"/>
          <w:szCs w:val="26"/>
        </w:rPr>
      </w:pPr>
      <w:r w:rsidRPr="00EA2100">
        <w:rPr>
          <w:rFonts w:ascii="Times New Roman" w:eastAsia="Times New Roman" w:hAnsi="Times New Roman"/>
          <w:bCs/>
          <w:sz w:val="26"/>
          <w:szCs w:val="26"/>
          <w:lang w:val="vi-VN"/>
        </w:rPr>
        <w:t>Sensibilizarea populaţiei şi a profesioniştilor din sistemul sanitar în privinţa pericolului pe care îl reprezintă</w:t>
      </w:r>
      <w:r w:rsidRPr="00EA2100">
        <w:rPr>
          <w:rFonts w:ascii="Times New Roman" w:eastAsia="Times New Roman" w:hAnsi="Times New Roman"/>
          <w:bCs/>
          <w:sz w:val="26"/>
          <w:szCs w:val="26"/>
        </w:rPr>
        <w:t xml:space="preserve"> </w:t>
      </w:r>
      <w:r w:rsidRPr="00EA2100">
        <w:rPr>
          <w:rFonts w:ascii="Times New Roman" w:eastAsia="Times New Roman" w:hAnsi="Times New Roman"/>
          <w:bCs/>
          <w:sz w:val="26"/>
          <w:szCs w:val="26"/>
          <w:lang w:val="ro-RO"/>
        </w:rPr>
        <w:t>utilizarea dispozitivelor electronice cu nicotină (ţigări electronice sau tutun încălzit – IQOS)</w:t>
      </w:r>
      <w:r w:rsidR="00B74432" w:rsidRPr="00EA2100">
        <w:rPr>
          <w:rFonts w:ascii="Times New Roman" w:eastAsia="Times New Roman" w:hAnsi="Times New Roman"/>
          <w:bCs/>
          <w:sz w:val="26"/>
          <w:szCs w:val="26"/>
          <w:lang w:val="ro-RO"/>
        </w:rPr>
        <w:t>;</w:t>
      </w:r>
    </w:p>
    <w:p w:rsidR="00B74432" w:rsidRPr="00EA2100" w:rsidRDefault="00B74432" w:rsidP="00B74432">
      <w:pPr>
        <w:pStyle w:val="ListParagraph"/>
        <w:shd w:val="clear" w:color="auto" w:fill="FFFFFF"/>
        <w:spacing w:after="0" w:line="240" w:lineRule="auto"/>
        <w:ind w:left="1260"/>
        <w:jc w:val="both"/>
        <w:rPr>
          <w:rFonts w:ascii="Times New Roman" w:eastAsia="Times New Roman" w:hAnsi="Times New Roman"/>
          <w:bCs/>
          <w:sz w:val="26"/>
          <w:szCs w:val="26"/>
        </w:rPr>
      </w:pPr>
    </w:p>
    <w:p w:rsidR="00BF3440" w:rsidRPr="00EA2100" w:rsidRDefault="001D2D3C" w:rsidP="00B74432">
      <w:pPr>
        <w:tabs>
          <w:tab w:val="left" w:pos="2685"/>
        </w:tabs>
        <w:spacing w:before="0" w:beforeAutospacing="0" w:after="0" w:afterAutospacing="0"/>
        <w:ind w:firstLine="720"/>
        <w:rPr>
          <w:rFonts w:ascii="Times New Roman" w:eastAsia="Calibri" w:hAnsi="Times New Roman" w:cs="Times New Roman"/>
          <w:sz w:val="26"/>
          <w:szCs w:val="26"/>
          <w:lang w:val="en-GB"/>
        </w:rPr>
      </w:pPr>
      <w:proofErr w:type="spellStart"/>
      <w:r w:rsidRPr="00EA2100">
        <w:rPr>
          <w:rFonts w:ascii="Times New Roman" w:eastAsia="Times New Roman" w:hAnsi="Times New Roman"/>
          <w:bCs/>
          <w:sz w:val="26"/>
          <w:szCs w:val="26"/>
        </w:rPr>
        <w:t>Direcția</w:t>
      </w:r>
      <w:proofErr w:type="spellEnd"/>
      <w:r w:rsidRPr="00EA2100">
        <w:rPr>
          <w:rFonts w:ascii="Times New Roman" w:eastAsia="Times New Roman" w:hAnsi="Times New Roman"/>
          <w:bCs/>
          <w:sz w:val="26"/>
          <w:szCs w:val="26"/>
        </w:rPr>
        <w:t xml:space="preserve"> de </w:t>
      </w:r>
      <w:proofErr w:type="spellStart"/>
      <w:r w:rsidRPr="00EA2100">
        <w:rPr>
          <w:rFonts w:ascii="Times New Roman" w:eastAsia="Times New Roman" w:hAnsi="Times New Roman"/>
          <w:bCs/>
          <w:sz w:val="26"/>
          <w:szCs w:val="26"/>
        </w:rPr>
        <w:t>Sănătate</w:t>
      </w:r>
      <w:proofErr w:type="spellEnd"/>
      <w:r w:rsidRPr="00EA2100">
        <w:rPr>
          <w:rFonts w:ascii="Times New Roman" w:eastAsia="Times New Roman" w:hAnsi="Times New Roman"/>
          <w:bCs/>
          <w:sz w:val="26"/>
          <w:szCs w:val="26"/>
        </w:rPr>
        <w:t xml:space="preserve"> </w:t>
      </w:r>
      <w:proofErr w:type="spellStart"/>
      <w:r w:rsidRPr="00EA2100">
        <w:rPr>
          <w:rFonts w:ascii="Times New Roman" w:eastAsia="Times New Roman" w:hAnsi="Times New Roman"/>
          <w:bCs/>
          <w:sz w:val="26"/>
          <w:szCs w:val="26"/>
        </w:rPr>
        <w:t>Publică</w:t>
      </w:r>
      <w:proofErr w:type="spellEnd"/>
      <w:r w:rsidRPr="00EA2100">
        <w:rPr>
          <w:rFonts w:ascii="Times New Roman" w:eastAsia="Times New Roman" w:hAnsi="Times New Roman"/>
          <w:bCs/>
          <w:sz w:val="26"/>
          <w:szCs w:val="26"/>
        </w:rPr>
        <w:t xml:space="preserve"> </w:t>
      </w:r>
      <w:proofErr w:type="spellStart"/>
      <w:r w:rsidRPr="00EA2100">
        <w:rPr>
          <w:rFonts w:ascii="Times New Roman" w:eastAsia="Times New Roman" w:hAnsi="Times New Roman"/>
          <w:bCs/>
          <w:sz w:val="26"/>
          <w:szCs w:val="26"/>
        </w:rPr>
        <w:t>Județeană</w:t>
      </w:r>
      <w:proofErr w:type="spellEnd"/>
      <w:r w:rsidRPr="00EA2100">
        <w:rPr>
          <w:rFonts w:ascii="Times New Roman" w:eastAsia="Times New Roman" w:hAnsi="Times New Roman"/>
          <w:bCs/>
          <w:sz w:val="26"/>
          <w:szCs w:val="26"/>
        </w:rPr>
        <w:t xml:space="preserve"> </w:t>
      </w:r>
      <w:proofErr w:type="spellStart"/>
      <w:r w:rsidRPr="00EA2100">
        <w:rPr>
          <w:rFonts w:ascii="Times New Roman" w:eastAsia="Times New Roman" w:hAnsi="Times New Roman"/>
          <w:bCs/>
          <w:sz w:val="26"/>
          <w:szCs w:val="26"/>
        </w:rPr>
        <w:t>Suceava</w:t>
      </w:r>
      <w:proofErr w:type="spellEnd"/>
      <w:r w:rsidRPr="00EA2100">
        <w:rPr>
          <w:rFonts w:ascii="Times New Roman" w:eastAsia="Times New Roman" w:hAnsi="Times New Roman"/>
          <w:bCs/>
          <w:sz w:val="26"/>
          <w:szCs w:val="26"/>
        </w:rPr>
        <w:t xml:space="preserve"> </w:t>
      </w:r>
      <w:proofErr w:type="spellStart"/>
      <w:r w:rsidRPr="00EA2100">
        <w:rPr>
          <w:rFonts w:ascii="Times New Roman" w:eastAsia="Times New Roman" w:hAnsi="Times New Roman"/>
          <w:bCs/>
          <w:sz w:val="26"/>
          <w:szCs w:val="26"/>
        </w:rPr>
        <w:t>desfășoară</w:t>
      </w:r>
      <w:proofErr w:type="spellEnd"/>
      <w:r w:rsidRPr="00EA2100">
        <w:rPr>
          <w:rFonts w:ascii="Times New Roman" w:eastAsia="Times New Roman" w:hAnsi="Times New Roman"/>
          <w:bCs/>
          <w:sz w:val="26"/>
          <w:szCs w:val="26"/>
        </w:rPr>
        <w:t xml:space="preserve"> </w:t>
      </w:r>
      <w:proofErr w:type="spellStart"/>
      <w:r w:rsidRPr="00EA2100">
        <w:rPr>
          <w:rFonts w:ascii="Times New Roman" w:eastAsia="Times New Roman" w:hAnsi="Times New Roman"/>
          <w:bCs/>
          <w:sz w:val="26"/>
          <w:szCs w:val="26"/>
        </w:rPr>
        <w:t>următoarele</w:t>
      </w:r>
      <w:proofErr w:type="spellEnd"/>
      <w:r w:rsidRPr="00EA2100">
        <w:rPr>
          <w:rFonts w:ascii="Times New Roman" w:eastAsia="Times New Roman" w:hAnsi="Times New Roman"/>
          <w:bCs/>
          <w:sz w:val="26"/>
          <w:szCs w:val="26"/>
        </w:rPr>
        <w:t xml:space="preserve"> </w:t>
      </w:r>
      <w:proofErr w:type="spellStart"/>
      <w:r w:rsidRPr="00EA2100">
        <w:rPr>
          <w:rFonts w:ascii="Times New Roman" w:eastAsia="Times New Roman" w:hAnsi="Times New Roman"/>
          <w:bCs/>
          <w:sz w:val="26"/>
          <w:szCs w:val="26"/>
        </w:rPr>
        <w:t>acţiuni</w:t>
      </w:r>
      <w:proofErr w:type="spellEnd"/>
      <w:r w:rsidRPr="00EA2100">
        <w:rPr>
          <w:rFonts w:ascii="Times New Roman" w:eastAsia="Times New Roman" w:hAnsi="Times New Roman"/>
          <w:bCs/>
          <w:sz w:val="26"/>
          <w:szCs w:val="26"/>
        </w:rPr>
        <w:t xml:space="preserve"> de </w:t>
      </w:r>
      <w:proofErr w:type="spellStart"/>
      <w:r w:rsidRPr="00EA2100">
        <w:rPr>
          <w:rFonts w:ascii="Times New Roman" w:eastAsia="Times New Roman" w:hAnsi="Times New Roman"/>
          <w:bCs/>
          <w:sz w:val="26"/>
          <w:szCs w:val="26"/>
        </w:rPr>
        <w:t>Informare-Educare-Comunicare</w:t>
      </w:r>
      <w:proofErr w:type="spellEnd"/>
      <w:r w:rsidR="00BF3440" w:rsidRPr="00EA2100">
        <w:rPr>
          <w:rFonts w:ascii="Times New Roman" w:eastAsia="Calibri" w:hAnsi="Times New Roman" w:cs="Times New Roman"/>
          <w:sz w:val="26"/>
          <w:szCs w:val="26"/>
          <w:lang w:val="en-GB"/>
        </w:rPr>
        <w:t>:</w:t>
      </w:r>
    </w:p>
    <w:p w:rsidR="00B74432" w:rsidRPr="00EA2100" w:rsidRDefault="00B74432" w:rsidP="00B74432">
      <w:pPr>
        <w:tabs>
          <w:tab w:val="left" w:pos="2685"/>
        </w:tabs>
        <w:spacing w:before="0" w:beforeAutospacing="0" w:after="0" w:afterAutospacing="0"/>
        <w:ind w:firstLine="720"/>
        <w:rPr>
          <w:rFonts w:ascii="Times New Roman" w:eastAsia="Calibri" w:hAnsi="Times New Roman" w:cs="Times New Roman"/>
          <w:sz w:val="26"/>
          <w:szCs w:val="26"/>
          <w:lang w:val="en-GB"/>
        </w:rPr>
      </w:pPr>
    </w:p>
    <w:p w:rsidR="001D2D3C" w:rsidRPr="00EA2100" w:rsidRDefault="00E75D40" w:rsidP="001D2D3C">
      <w:pPr>
        <w:pStyle w:val="ListParagraph"/>
        <w:numPr>
          <w:ilvl w:val="0"/>
          <w:numId w:val="17"/>
        </w:numPr>
        <w:tabs>
          <w:tab w:val="left" w:pos="1260"/>
          <w:tab w:val="left" w:pos="2685"/>
        </w:tabs>
        <w:spacing w:after="0"/>
        <w:ind w:left="1260"/>
        <w:jc w:val="both"/>
        <w:rPr>
          <w:rFonts w:ascii="Times New Roman" w:hAnsi="Times New Roman"/>
          <w:sz w:val="26"/>
          <w:szCs w:val="26"/>
          <w:lang w:val="en-GB"/>
        </w:rPr>
      </w:pPr>
      <w:proofErr w:type="spellStart"/>
      <w:r w:rsidRPr="00EA2100">
        <w:rPr>
          <w:rFonts w:ascii="Times New Roman" w:hAnsi="Times New Roman"/>
          <w:sz w:val="26"/>
          <w:szCs w:val="26"/>
        </w:rPr>
        <w:t>Difuzarea</w:t>
      </w:r>
      <w:proofErr w:type="spellEnd"/>
      <w:r w:rsidRPr="00EA2100">
        <w:rPr>
          <w:rFonts w:ascii="Times New Roman" w:hAnsi="Times New Roman"/>
          <w:sz w:val="26"/>
          <w:szCs w:val="26"/>
        </w:rPr>
        <w:t xml:space="preserve"> de </w:t>
      </w:r>
      <w:proofErr w:type="spellStart"/>
      <w:r w:rsidRPr="00EA2100">
        <w:rPr>
          <w:rFonts w:ascii="Times New Roman" w:hAnsi="Times New Roman"/>
          <w:sz w:val="26"/>
          <w:szCs w:val="26"/>
        </w:rPr>
        <w:t>informaţii</w:t>
      </w:r>
      <w:proofErr w:type="spellEnd"/>
      <w:r w:rsidRPr="00EA2100">
        <w:rPr>
          <w:rFonts w:ascii="Times New Roman" w:hAnsi="Times New Roman"/>
          <w:sz w:val="26"/>
          <w:szCs w:val="26"/>
        </w:rPr>
        <w:t xml:space="preserve"> </w:t>
      </w:r>
      <w:proofErr w:type="spellStart"/>
      <w:r w:rsidRPr="00EA2100">
        <w:rPr>
          <w:rFonts w:ascii="Times New Roman" w:hAnsi="Times New Roman"/>
          <w:sz w:val="26"/>
          <w:szCs w:val="26"/>
        </w:rPr>
        <w:t>specifice</w:t>
      </w:r>
      <w:proofErr w:type="spellEnd"/>
      <w:r w:rsidRPr="00EA2100">
        <w:rPr>
          <w:rFonts w:ascii="Times New Roman" w:hAnsi="Times New Roman"/>
          <w:sz w:val="26"/>
          <w:szCs w:val="26"/>
        </w:rPr>
        <w:t xml:space="preserve"> </w:t>
      </w:r>
      <w:proofErr w:type="spellStart"/>
      <w:r w:rsidRPr="00EA2100">
        <w:rPr>
          <w:rFonts w:ascii="Times New Roman" w:hAnsi="Times New Roman"/>
          <w:sz w:val="26"/>
          <w:szCs w:val="26"/>
        </w:rPr>
        <w:t>temei</w:t>
      </w:r>
      <w:proofErr w:type="spellEnd"/>
      <w:r w:rsidRPr="00EA2100">
        <w:rPr>
          <w:rFonts w:ascii="Times New Roman" w:hAnsi="Times New Roman"/>
          <w:sz w:val="26"/>
          <w:szCs w:val="26"/>
        </w:rPr>
        <w:t xml:space="preserve"> </w:t>
      </w:r>
      <w:proofErr w:type="spellStart"/>
      <w:r w:rsidRPr="00EA2100">
        <w:rPr>
          <w:rFonts w:ascii="Times New Roman" w:hAnsi="Times New Roman"/>
          <w:sz w:val="26"/>
          <w:szCs w:val="26"/>
        </w:rPr>
        <w:t>pe</w:t>
      </w:r>
      <w:proofErr w:type="spellEnd"/>
      <w:r w:rsidRPr="00EA2100">
        <w:rPr>
          <w:rFonts w:ascii="Times New Roman" w:hAnsi="Times New Roman"/>
          <w:sz w:val="26"/>
          <w:szCs w:val="26"/>
        </w:rPr>
        <w:t xml:space="preserve"> website-</w:t>
      </w:r>
      <w:proofErr w:type="spellStart"/>
      <w:r w:rsidRPr="00EA2100">
        <w:rPr>
          <w:rFonts w:ascii="Times New Roman" w:hAnsi="Times New Roman"/>
          <w:sz w:val="26"/>
          <w:szCs w:val="26"/>
        </w:rPr>
        <w:t>ul</w:t>
      </w:r>
      <w:proofErr w:type="spellEnd"/>
      <w:r w:rsidRPr="00EA2100">
        <w:rPr>
          <w:rFonts w:ascii="Times New Roman" w:hAnsi="Times New Roman"/>
          <w:sz w:val="26"/>
          <w:szCs w:val="26"/>
        </w:rPr>
        <w:t xml:space="preserve"> </w:t>
      </w:r>
      <w:proofErr w:type="spellStart"/>
      <w:r w:rsidRPr="00EA2100">
        <w:rPr>
          <w:rFonts w:ascii="Times New Roman" w:hAnsi="Times New Roman"/>
          <w:sz w:val="26"/>
          <w:szCs w:val="26"/>
        </w:rPr>
        <w:t>instituţiei</w:t>
      </w:r>
      <w:proofErr w:type="spellEnd"/>
      <w:r w:rsidR="001D2D3C" w:rsidRPr="00EA2100">
        <w:rPr>
          <w:rFonts w:ascii="Times New Roman" w:eastAsia="Times New Roman" w:hAnsi="Times New Roman"/>
          <w:bCs/>
          <w:sz w:val="26"/>
          <w:szCs w:val="26"/>
          <w:lang w:val="ro-RO"/>
        </w:rPr>
        <w:t xml:space="preserve"> (</w:t>
      </w:r>
      <w:r w:rsidR="001D2D3C" w:rsidRPr="00EA2100">
        <w:rPr>
          <w:rFonts w:ascii="Times New Roman" w:hAnsi="Times New Roman"/>
          <w:sz w:val="26"/>
          <w:szCs w:val="26"/>
          <w:lang w:val="en-GB"/>
        </w:rPr>
        <w:t>https://www.dspsv.ro/promovarea-sanatatii/);</w:t>
      </w:r>
    </w:p>
    <w:p w:rsidR="00E75D40" w:rsidRPr="00EA2100" w:rsidRDefault="00E75D40" w:rsidP="00B74432">
      <w:pPr>
        <w:pStyle w:val="ListParagraph"/>
        <w:numPr>
          <w:ilvl w:val="0"/>
          <w:numId w:val="17"/>
        </w:numPr>
        <w:tabs>
          <w:tab w:val="left" w:pos="2685"/>
        </w:tabs>
        <w:spacing w:after="0"/>
        <w:ind w:left="1260"/>
        <w:jc w:val="both"/>
        <w:rPr>
          <w:rFonts w:ascii="Times New Roman" w:hAnsi="Times New Roman"/>
          <w:sz w:val="26"/>
          <w:szCs w:val="26"/>
          <w:lang w:val="en-GB"/>
        </w:rPr>
      </w:pPr>
      <w:proofErr w:type="spellStart"/>
      <w:r w:rsidRPr="00EA2100">
        <w:rPr>
          <w:rFonts w:ascii="Times New Roman" w:hAnsi="Times New Roman"/>
          <w:sz w:val="26"/>
          <w:szCs w:val="26"/>
        </w:rPr>
        <w:t>Promovarea</w:t>
      </w:r>
      <w:proofErr w:type="spellEnd"/>
      <w:r w:rsidRPr="00EA2100">
        <w:rPr>
          <w:rFonts w:ascii="Times New Roman" w:hAnsi="Times New Roman"/>
          <w:sz w:val="26"/>
          <w:szCs w:val="26"/>
        </w:rPr>
        <w:t xml:space="preserve"> </w:t>
      </w:r>
      <w:proofErr w:type="spellStart"/>
      <w:r w:rsidRPr="00EA2100">
        <w:rPr>
          <w:rFonts w:ascii="Times New Roman" w:hAnsi="Times New Roman"/>
          <w:sz w:val="26"/>
          <w:szCs w:val="26"/>
        </w:rPr>
        <w:t>campaniei</w:t>
      </w:r>
      <w:proofErr w:type="spellEnd"/>
      <w:r w:rsidRPr="00EA2100">
        <w:rPr>
          <w:rFonts w:ascii="Times New Roman" w:hAnsi="Times New Roman"/>
          <w:sz w:val="26"/>
          <w:szCs w:val="26"/>
        </w:rPr>
        <w:t xml:space="preserve"> </w:t>
      </w:r>
      <w:proofErr w:type="spellStart"/>
      <w:r w:rsidRPr="00EA2100">
        <w:rPr>
          <w:rFonts w:ascii="Times New Roman" w:hAnsi="Times New Roman"/>
          <w:sz w:val="26"/>
          <w:szCs w:val="26"/>
        </w:rPr>
        <w:t>și</w:t>
      </w:r>
      <w:proofErr w:type="spellEnd"/>
      <w:r w:rsidRPr="00EA2100">
        <w:rPr>
          <w:rFonts w:ascii="Times New Roman" w:hAnsi="Times New Roman"/>
          <w:sz w:val="26"/>
          <w:szCs w:val="26"/>
        </w:rPr>
        <w:t xml:space="preserve"> a </w:t>
      </w:r>
      <w:proofErr w:type="spellStart"/>
      <w:r w:rsidRPr="00EA2100">
        <w:rPr>
          <w:rFonts w:ascii="Times New Roman" w:hAnsi="Times New Roman"/>
          <w:sz w:val="26"/>
          <w:szCs w:val="26"/>
        </w:rPr>
        <w:t>materialelor</w:t>
      </w:r>
      <w:proofErr w:type="spellEnd"/>
      <w:r w:rsidRPr="00EA2100">
        <w:rPr>
          <w:rFonts w:ascii="Times New Roman" w:hAnsi="Times New Roman"/>
          <w:sz w:val="26"/>
          <w:szCs w:val="26"/>
        </w:rPr>
        <w:t xml:space="preserve"> de </w:t>
      </w:r>
      <w:proofErr w:type="spellStart"/>
      <w:r w:rsidRPr="00EA2100">
        <w:rPr>
          <w:rFonts w:ascii="Times New Roman" w:hAnsi="Times New Roman"/>
          <w:sz w:val="26"/>
          <w:szCs w:val="26"/>
        </w:rPr>
        <w:t>campanie</w:t>
      </w:r>
      <w:proofErr w:type="spellEnd"/>
      <w:r w:rsidRPr="00EA2100">
        <w:rPr>
          <w:rFonts w:ascii="Times New Roman" w:hAnsi="Times New Roman"/>
          <w:sz w:val="26"/>
          <w:szCs w:val="26"/>
        </w:rPr>
        <w:t xml:space="preserve"> </w:t>
      </w:r>
      <w:proofErr w:type="spellStart"/>
      <w:r w:rsidRPr="00EA2100">
        <w:rPr>
          <w:rFonts w:ascii="Times New Roman" w:hAnsi="Times New Roman"/>
          <w:sz w:val="26"/>
          <w:szCs w:val="26"/>
        </w:rPr>
        <w:t>în</w:t>
      </w:r>
      <w:proofErr w:type="spellEnd"/>
      <w:r w:rsidRPr="00EA2100">
        <w:rPr>
          <w:rFonts w:ascii="Times New Roman" w:hAnsi="Times New Roman"/>
          <w:sz w:val="26"/>
          <w:szCs w:val="26"/>
        </w:rPr>
        <w:t xml:space="preserve"> </w:t>
      </w:r>
      <w:proofErr w:type="spellStart"/>
      <w:r w:rsidRPr="00EA2100">
        <w:rPr>
          <w:rFonts w:ascii="Times New Roman" w:hAnsi="Times New Roman"/>
          <w:sz w:val="26"/>
          <w:szCs w:val="26"/>
        </w:rPr>
        <w:t>cadrul</w:t>
      </w:r>
      <w:proofErr w:type="spellEnd"/>
      <w:r w:rsidRPr="00EA2100">
        <w:rPr>
          <w:rFonts w:ascii="Times New Roman" w:hAnsi="Times New Roman"/>
          <w:sz w:val="26"/>
          <w:szCs w:val="26"/>
        </w:rPr>
        <w:t xml:space="preserve"> </w:t>
      </w:r>
      <w:proofErr w:type="spellStart"/>
      <w:r w:rsidRPr="00EA2100">
        <w:rPr>
          <w:rFonts w:ascii="Times New Roman" w:hAnsi="Times New Roman"/>
          <w:sz w:val="26"/>
          <w:szCs w:val="26"/>
        </w:rPr>
        <w:t>rețelelor</w:t>
      </w:r>
      <w:proofErr w:type="spellEnd"/>
      <w:r w:rsidRPr="00EA2100">
        <w:rPr>
          <w:rFonts w:ascii="Times New Roman" w:hAnsi="Times New Roman"/>
          <w:sz w:val="26"/>
          <w:szCs w:val="26"/>
        </w:rPr>
        <w:t xml:space="preserve"> de </w:t>
      </w:r>
      <w:proofErr w:type="spellStart"/>
      <w:r w:rsidRPr="00EA2100">
        <w:rPr>
          <w:rFonts w:ascii="Times New Roman" w:hAnsi="Times New Roman"/>
          <w:sz w:val="26"/>
          <w:szCs w:val="26"/>
        </w:rPr>
        <w:t>socializare</w:t>
      </w:r>
      <w:proofErr w:type="spellEnd"/>
      <w:r w:rsidRPr="00EA2100">
        <w:rPr>
          <w:rFonts w:ascii="Times New Roman" w:eastAsia="Times New Roman" w:hAnsi="Times New Roman"/>
          <w:bCs/>
          <w:sz w:val="26"/>
          <w:szCs w:val="26"/>
          <w:lang w:val="ro-RO"/>
        </w:rPr>
        <w:t>;</w:t>
      </w:r>
    </w:p>
    <w:p w:rsidR="00E75D40" w:rsidRPr="00EA2100" w:rsidRDefault="00E75D40" w:rsidP="00B74432">
      <w:pPr>
        <w:pStyle w:val="ListParagraph"/>
        <w:numPr>
          <w:ilvl w:val="0"/>
          <w:numId w:val="17"/>
        </w:numPr>
        <w:tabs>
          <w:tab w:val="left" w:pos="2685"/>
        </w:tabs>
        <w:spacing w:after="0"/>
        <w:ind w:left="1260"/>
        <w:jc w:val="both"/>
        <w:rPr>
          <w:rFonts w:ascii="Times New Roman" w:hAnsi="Times New Roman"/>
          <w:sz w:val="26"/>
          <w:szCs w:val="26"/>
          <w:lang w:val="en-GB"/>
        </w:rPr>
      </w:pPr>
      <w:proofErr w:type="spellStart"/>
      <w:r w:rsidRPr="00EA2100">
        <w:rPr>
          <w:rFonts w:ascii="Times New Roman" w:hAnsi="Times New Roman"/>
          <w:sz w:val="26"/>
          <w:szCs w:val="26"/>
          <w:lang w:val="en-GB"/>
        </w:rPr>
        <w:t>Organizarea</w:t>
      </w:r>
      <w:proofErr w:type="spellEnd"/>
      <w:r w:rsidRPr="00EA2100">
        <w:rPr>
          <w:rFonts w:ascii="Times New Roman" w:hAnsi="Times New Roman"/>
          <w:sz w:val="26"/>
          <w:szCs w:val="26"/>
          <w:lang w:val="en-GB"/>
        </w:rPr>
        <w:t xml:space="preserve"> </w:t>
      </w:r>
      <w:proofErr w:type="spellStart"/>
      <w:r w:rsidRPr="00EA2100">
        <w:rPr>
          <w:rFonts w:ascii="Times New Roman" w:hAnsi="Times New Roman"/>
          <w:sz w:val="26"/>
          <w:szCs w:val="26"/>
          <w:lang w:val="en-GB"/>
        </w:rPr>
        <w:t>unor</w:t>
      </w:r>
      <w:proofErr w:type="spellEnd"/>
      <w:r w:rsidRPr="00EA2100">
        <w:rPr>
          <w:rFonts w:ascii="Times New Roman" w:hAnsi="Times New Roman"/>
          <w:sz w:val="26"/>
          <w:szCs w:val="26"/>
          <w:lang w:val="en-GB"/>
        </w:rPr>
        <w:t xml:space="preserve"> </w:t>
      </w:r>
      <w:proofErr w:type="spellStart"/>
      <w:r w:rsidRPr="00EA2100">
        <w:rPr>
          <w:rFonts w:ascii="Times New Roman" w:hAnsi="Times New Roman"/>
          <w:sz w:val="26"/>
          <w:szCs w:val="26"/>
          <w:lang w:val="en-GB"/>
        </w:rPr>
        <w:t>ateliere</w:t>
      </w:r>
      <w:proofErr w:type="spellEnd"/>
      <w:r w:rsidRPr="00EA2100">
        <w:rPr>
          <w:rFonts w:ascii="Times New Roman" w:hAnsi="Times New Roman"/>
          <w:sz w:val="26"/>
          <w:szCs w:val="26"/>
          <w:lang w:val="en-GB"/>
        </w:rPr>
        <w:t xml:space="preserve"> de </w:t>
      </w:r>
      <w:proofErr w:type="spellStart"/>
      <w:r w:rsidRPr="00EA2100">
        <w:rPr>
          <w:rFonts w:ascii="Times New Roman" w:hAnsi="Times New Roman"/>
          <w:sz w:val="26"/>
          <w:szCs w:val="26"/>
          <w:lang w:val="en-GB"/>
        </w:rPr>
        <w:t>informare</w:t>
      </w:r>
      <w:proofErr w:type="spellEnd"/>
      <w:r w:rsidRPr="00EA2100">
        <w:rPr>
          <w:rFonts w:ascii="Times New Roman" w:hAnsi="Times New Roman"/>
          <w:sz w:val="26"/>
          <w:szCs w:val="26"/>
          <w:lang w:val="en-GB"/>
        </w:rPr>
        <w:t xml:space="preserve"> </w:t>
      </w:r>
      <w:proofErr w:type="spellStart"/>
      <w:r w:rsidR="006E4B36" w:rsidRPr="00EA2100">
        <w:rPr>
          <w:rFonts w:ascii="Times New Roman" w:hAnsi="Times New Roman"/>
          <w:sz w:val="26"/>
          <w:szCs w:val="26"/>
          <w:lang w:val="en-GB"/>
        </w:rPr>
        <w:t>în</w:t>
      </w:r>
      <w:proofErr w:type="spellEnd"/>
      <w:r w:rsidR="006E4B36" w:rsidRPr="00EA2100">
        <w:rPr>
          <w:rFonts w:ascii="Times New Roman" w:hAnsi="Times New Roman"/>
          <w:sz w:val="26"/>
          <w:szCs w:val="26"/>
          <w:lang w:val="en-GB"/>
        </w:rPr>
        <w:t xml:space="preserve"> </w:t>
      </w:r>
      <w:proofErr w:type="spellStart"/>
      <w:r w:rsidR="001D2D3C" w:rsidRPr="00EA2100">
        <w:rPr>
          <w:rFonts w:ascii="Times New Roman" w:hAnsi="Times New Roman"/>
          <w:sz w:val="26"/>
          <w:szCs w:val="26"/>
          <w:lang w:val="en-GB"/>
        </w:rPr>
        <w:t>unități</w:t>
      </w:r>
      <w:proofErr w:type="spellEnd"/>
      <w:r w:rsidR="001D2D3C" w:rsidRPr="00EA2100">
        <w:rPr>
          <w:rFonts w:ascii="Times New Roman" w:hAnsi="Times New Roman"/>
          <w:sz w:val="26"/>
          <w:szCs w:val="26"/>
          <w:lang w:val="en-GB"/>
        </w:rPr>
        <w:t xml:space="preserve"> de </w:t>
      </w:r>
      <w:proofErr w:type="spellStart"/>
      <w:r w:rsidR="001D2D3C" w:rsidRPr="00EA2100">
        <w:rPr>
          <w:rFonts w:ascii="Times New Roman" w:hAnsi="Times New Roman"/>
          <w:sz w:val="26"/>
          <w:szCs w:val="26"/>
          <w:lang w:val="en-GB"/>
        </w:rPr>
        <w:t>învățământ</w:t>
      </w:r>
      <w:proofErr w:type="spellEnd"/>
      <w:r w:rsidR="001D2D3C" w:rsidRPr="00EA2100">
        <w:rPr>
          <w:rFonts w:ascii="Times New Roman" w:hAnsi="Times New Roman"/>
          <w:sz w:val="26"/>
          <w:szCs w:val="26"/>
          <w:lang w:val="en-GB"/>
        </w:rPr>
        <w:t>,</w:t>
      </w:r>
      <w:r w:rsidR="006E4B36" w:rsidRPr="00EA2100">
        <w:rPr>
          <w:rFonts w:ascii="Times New Roman" w:hAnsi="Times New Roman"/>
          <w:sz w:val="26"/>
          <w:szCs w:val="26"/>
          <w:lang w:val="en-GB"/>
        </w:rPr>
        <w:t xml:space="preserve"> </w:t>
      </w:r>
      <w:proofErr w:type="spellStart"/>
      <w:r w:rsidRPr="00EA2100">
        <w:rPr>
          <w:rFonts w:ascii="Times New Roman" w:hAnsi="Times New Roman"/>
          <w:sz w:val="26"/>
          <w:szCs w:val="26"/>
          <w:lang w:val="en-GB"/>
        </w:rPr>
        <w:t>în</w:t>
      </w:r>
      <w:proofErr w:type="spellEnd"/>
      <w:r w:rsidRPr="00EA2100">
        <w:rPr>
          <w:rFonts w:ascii="Times New Roman" w:hAnsi="Times New Roman"/>
          <w:sz w:val="26"/>
          <w:szCs w:val="26"/>
          <w:lang w:val="en-GB"/>
        </w:rPr>
        <w:t xml:space="preserve"> </w:t>
      </w:r>
      <w:proofErr w:type="spellStart"/>
      <w:r w:rsidR="001D2D3C" w:rsidRPr="00EA2100">
        <w:rPr>
          <w:rFonts w:ascii="Times New Roman" w:hAnsi="Times New Roman"/>
          <w:sz w:val="26"/>
          <w:szCs w:val="26"/>
          <w:lang w:val="en-GB"/>
        </w:rPr>
        <w:t>cadrul</w:t>
      </w:r>
      <w:proofErr w:type="spellEnd"/>
      <w:r w:rsidR="001D2D3C" w:rsidRPr="00EA2100">
        <w:rPr>
          <w:rFonts w:ascii="Times New Roman" w:hAnsi="Times New Roman"/>
          <w:sz w:val="26"/>
          <w:szCs w:val="26"/>
          <w:lang w:val="en-GB"/>
        </w:rPr>
        <w:t xml:space="preserve"> </w:t>
      </w:r>
      <w:proofErr w:type="spellStart"/>
      <w:r w:rsidRPr="00EA2100">
        <w:rPr>
          <w:rFonts w:ascii="Times New Roman" w:hAnsi="Times New Roman"/>
          <w:sz w:val="26"/>
          <w:szCs w:val="26"/>
          <w:lang w:val="en-GB"/>
        </w:rPr>
        <w:t>c</w:t>
      </w:r>
      <w:r w:rsidR="001D2D3C" w:rsidRPr="00EA2100">
        <w:rPr>
          <w:rFonts w:ascii="Times New Roman" w:hAnsi="Times New Roman"/>
          <w:sz w:val="26"/>
          <w:szCs w:val="26"/>
          <w:lang w:val="en-GB"/>
        </w:rPr>
        <w:t>ărora</w:t>
      </w:r>
      <w:proofErr w:type="spellEnd"/>
      <w:r w:rsidRPr="00EA2100">
        <w:rPr>
          <w:rFonts w:ascii="Times New Roman" w:hAnsi="Times New Roman"/>
          <w:sz w:val="26"/>
          <w:szCs w:val="26"/>
          <w:lang w:val="en-GB"/>
        </w:rPr>
        <w:t xml:space="preserve"> </w:t>
      </w:r>
      <w:proofErr w:type="spellStart"/>
      <w:r w:rsidRPr="00EA2100">
        <w:rPr>
          <w:rFonts w:ascii="Times New Roman" w:hAnsi="Times New Roman"/>
          <w:sz w:val="26"/>
          <w:szCs w:val="26"/>
          <w:lang w:val="en-GB"/>
        </w:rPr>
        <w:t>vor</w:t>
      </w:r>
      <w:proofErr w:type="spellEnd"/>
      <w:r w:rsidRPr="00EA2100">
        <w:rPr>
          <w:rFonts w:ascii="Times New Roman" w:hAnsi="Times New Roman"/>
          <w:sz w:val="26"/>
          <w:szCs w:val="26"/>
          <w:lang w:val="en-GB"/>
        </w:rPr>
        <w:t xml:space="preserve"> fi </w:t>
      </w:r>
      <w:proofErr w:type="spellStart"/>
      <w:r w:rsidRPr="00EA2100">
        <w:rPr>
          <w:rFonts w:ascii="Times New Roman" w:hAnsi="Times New Roman"/>
          <w:sz w:val="26"/>
          <w:szCs w:val="26"/>
          <w:lang w:val="en-GB"/>
        </w:rPr>
        <w:t>prezentate</w:t>
      </w:r>
      <w:proofErr w:type="spellEnd"/>
      <w:r w:rsidRPr="00EA2100">
        <w:rPr>
          <w:rFonts w:ascii="Times New Roman" w:hAnsi="Times New Roman"/>
          <w:sz w:val="26"/>
          <w:szCs w:val="26"/>
          <w:lang w:val="en-GB"/>
        </w:rPr>
        <w:t xml:space="preserve"> </w:t>
      </w:r>
      <w:proofErr w:type="spellStart"/>
      <w:r w:rsidR="001D2D3C" w:rsidRPr="00EA2100">
        <w:rPr>
          <w:rFonts w:ascii="Times New Roman" w:hAnsi="Times New Roman"/>
          <w:sz w:val="26"/>
          <w:szCs w:val="26"/>
          <w:lang w:val="en-GB"/>
        </w:rPr>
        <w:t>consecințele</w:t>
      </w:r>
      <w:proofErr w:type="spellEnd"/>
      <w:r w:rsidRPr="00EA2100">
        <w:rPr>
          <w:rFonts w:ascii="Times New Roman" w:hAnsi="Times New Roman"/>
          <w:sz w:val="26"/>
          <w:szCs w:val="26"/>
          <w:lang w:val="en-GB"/>
        </w:rPr>
        <w:t xml:space="preserve"> </w:t>
      </w:r>
      <w:proofErr w:type="spellStart"/>
      <w:r w:rsidRPr="00EA2100">
        <w:rPr>
          <w:rFonts w:ascii="Times New Roman" w:hAnsi="Times New Roman"/>
          <w:sz w:val="26"/>
          <w:szCs w:val="26"/>
          <w:lang w:val="en-GB"/>
        </w:rPr>
        <w:t>inhalării</w:t>
      </w:r>
      <w:proofErr w:type="spellEnd"/>
      <w:r w:rsidRPr="00EA2100">
        <w:rPr>
          <w:rFonts w:ascii="Times New Roman" w:hAnsi="Times New Roman"/>
          <w:sz w:val="26"/>
          <w:szCs w:val="26"/>
          <w:lang w:val="en-GB"/>
        </w:rPr>
        <w:t xml:space="preserve"> </w:t>
      </w:r>
      <w:proofErr w:type="spellStart"/>
      <w:r w:rsidRPr="00EA2100">
        <w:rPr>
          <w:rFonts w:ascii="Times New Roman" w:hAnsi="Times New Roman"/>
          <w:sz w:val="26"/>
          <w:szCs w:val="26"/>
          <w:lang w:val="en-GB"/>
        </w:rPr>
        <w:t>fumului</w:t>
      </w:r>
      <w:proofErr w:type="spellEnd"/>
      <w:r w:rsidRPr="00EA2100">
        <w:rPr>
          <w:rFonts w:ascii="Times New Roman" w:hAnsi="Times New Roman"/>
          <w:sz w:val="26"/>
          <w:szCs w:val="26"/>
          <w:lang w:val="en-GB"/>
        </w:rPr>
        <w:t xml:space="preserve"> de </w:t>
      </w:r>
      <w:proofErr w:type="spellStart"/>
      <w:r w:rsidRPr="00EA2100">
        <w:rPr>
          <w:rFonts w:ascii="Times New Roman" w:hAnsi="Times New Roman"/>
          <w:sz w:val="26"/>
          <w:szCs w:val="26"/>
          <w:lang w:val="en-GB"/>
        </w:rPr>
        <w:t>tutun</w:t>
      </w:r>
      <w:proofErr w:type="spellEnd"/>
      <w:r w:rsidRPr="00EA2100">
        <w:rPr>
          <w:rFonts w:ascii="Times New Roman" w:eastAsia="Times New Roman" w:hAnsi="Times New Roman"/>
          <w:bCs/>
          <w:sz w:val="26"/>
          <w:szCs w:val="26"/>
          <w:lang w:val="ro-RO"/>
        </w:rPr>
        <w:t>;</w:t>
      </w:r>
    </w:p>
    <w:p w:rsidR="00E75D40" w:rsidRPr="00EA2100" w:rsidRDefault="00E75D40" w:rsidP="00B74432">
      <w:pPr>
        <w:pStyle w:val="ListParagraph"/>
        <w:numPr>
          <w:ilvl w:val="0"/>
          <w:numId w:val="17"/>
        </w:numPr>
        <w:spacing w:after="0"/>
        <w:ind w:left="1260"/>
        <w:jc w:val="both"/>
        <w:rPr>
          <w:rFonts w:ascii="Times New Roman" w:hAnsi="Times New Roman"/>
          <w:sz w:val="26"/>
          <w:szCs w:val="26"/>
        </w:rPr>
      </w:pPr>
      <w:proofErr w:type="spellStart"/>
      <w:r w:rsidRPr="00EA2100">
        <w:rPr>
          <w:rFonts w:ascii="Times New Roman" w:hAnsi="Times New Roman"/>
          <w:sz w:val="26"/>
          <w:szCs w:val="26"/>
        </w:rPr>
        <w:t>Distribuire</w:t>
      </w:r>
      <w:proofErr w:type="spellEnd"/>
      <w:r w:rsidRPr="00EA2100">
        <w:rPr>
          <w:rFonts w:ascii="Times New Roman" w:hAnsi="Times New Roman"/>
          <w:sz w:val="26"/>
          <w:szCs w:val="26"/>
        </w:rPr>
        <w:t xml:space="preserve"> de </w:t>
      </w:r>
      <w:proofErr w:type="spellStart"/>
      <w:r w:rsidRPr="00EA2100">
        <w:rPr>
          <w:rFonts w:ascii="Times New Roman" w:hAnsi="Times New Roman"/>
          <w:sz w:val="26"/>
          <w:szCs w:val="26"/>
        </w:rPr>
        <w:t>materiale</w:t>
      </w:r>
      <w:proofErr w:type="spellEnd"/>
      <w:r w:rsidRPr="00EA2100">
        <w:rPr>
          <w:rFonts w:ascii="Times New Roman" w:hAnsi="Times New Roman"/>
          <w:sz w:val="26"/>
          <w:szCs w:val="26"/>
        </w:rPr>
        <w:t xml:space="preserve"> informative </w:t>
      </w:r>
      <w:proofErr w:type="spellStart"/>
      <w:r w:rsidRPr="00EA2100">
        <w:rPr>
          <w:rFonts w:ascii="Times New Roman" w:hAnsi="Times New Roman"/>
          <w:sz w:val="26"/>
          <w:szCs w:val="26"/>
        </w:rPr>
        <w:t>specifice</w:t>
      </w:r>
      <w:proofErr w:type="spellEnd"/>
      <w:r w:rsidRPr="00EA2100">
        <w:rPr>
          <w:rFonts w:ascii="Times New Roman" w:hAnsi="Times New Roman"/>
          <w:sz w:val="26"/>
          <w:szCs w:val="26"/>
        </w:rPr>
        <w:t xml:space="preserve"> </w:t>
      </w:r>
      <w:proofErr w:type="spellStart"/>
      <w:r w:rsidRPr="00EA2100">
        <w:rPr>
          <w:rFonts w:ascii="Times New Roman" w:hAnsi="Times New Roman"/>
          <w:sz w:val="26"/>
          <w:szCs w:val="26"/>
        </w:rPr>
        <w:t>temei</w:t>
      </w:r>
      <w:proofErr w:type="spellEnd"/>
      <w:r w:rsidRPr="00EA2100">
        <w:rPr>
          <w:rFonts w:ascii="Times New Roman" w:hAnsi="Times New Roman"/>
          <w:sz w:val="26"/>
          <w:szCs w:val="26"/>
        </w:rPr>
        <w:t xml:space="preserve"> </w:t>
      </w:r>
      <w:proofErr w:type="spellStart"/>
      <w:r w:rsidRPr="00EA2100">
        <w:rPr>
          <w:rFonts w:ascii="Times New Roman" w:hAnsi="Times New Roman"/>
          <w:sz w:val="26"/>
          <w:szCs w:val="26"/>
        </w:rPr>
        <w:t>prin</w:t>
      </w:r>
      <w:proofErr w:type="spellEnd"/>
      <w:r w:rsidRPr="00EA2100">
        <w:rPr>
          <w:rFonts w:ascii="Times New Roman" w:hAnsi="Times New Roman"/>
          <w:sz w:val="26"/>
          <w:szCs w:val="26"/>
        </w:rPr>
        <w:t xml:space="preserve"> </w:t>
      </w:r>
      <w:proofErr w:type="spellStart"/>
      <w:r w:rsidRPr="00EA2100">
        <w:rPr>
          <w:rFonts w:ascii="Times New Roman" w:hAnsi="Times New Roman"/>
          <w:sz w:val="26"/>
          <w:szCs w:val="26"/>
        </w:rPr>
        <w:t>asistenții</w:t>
      </w:r>
      <w:proofErr w:type="spellEnd"/>
      <w:r w:rsidRPr="00EA2100">
        <w:rPr>
          <w:rFonts w:ascii="Times New Roman" w:hAnsi="Times New Roman"/>
          <w:sz w:val="26"/>
          <w:szCs w:val="26"/>
        </w:rPr>
        <w:t xml:space="preserve"> </w:t>
      </w:r>
      <w:proofErr w:type="spellStart"/>
      <w:r w:rsidRPr="00EA2100">
        <w:rPr>
          <w:rFonts w:ascii="Times New Roman" w:hAnsi="Times New Roman"/>
          <w:sz w:val="26"/>
          <w:szCs w:val="26"/>
        </w:rPr>
        <w:t>medicali</w:t>
      </w:r>
      <w:proofErr w:type="spellEnd"/>
      <w:r w:rsidRPr="00EA2100">
        <w:rPr>
          <w:rFonts w:ascii="Times New Roman" w:hAnsi="Times New Roman"/>
          <w:sz w:val="26"/>
          <w:szCs w:val="26"/>
        </w:rPr>
        <w:t xml:space="preserve"> </w:t>
      </w:r>
      <w:proofErr w:type="spellStart"/>
      <w:r w:rsidRPr="00EA2100">
        <w:rPr>
          <w:rFonts w:ascii="Times New Roman" w:hAnsi="Times New Roman"/>
          <w:sz w:val="26"/>
          <w:szCs w:val="26"/>
        </w:rPr>
        <w:t>comunitari</w:t>
      </w:r>
      <w:proofErr w:type="spellEnd"/>
      <w:r w:rsidRPr="00EA2100">
        <w:rPr>
          <w:rFonts w:ascii="Times New Roman" w:hAnsi="Times New Roman"/>
          <w:sz w:val="26"/>
          <w:szCs w:val="26"/>
        </w:rPr>
        <w:t xml:space="preserve"> </w:t>
      </w:r>
      <w:proofErr w:type="spellStart"/>
      <w:r w:rsidRPr="00EA2100">
        <w:rPr>
          <w:rFonts w:ascii="Times New Roman" w:hAnsi="Times New Roman"/>
          <w:sz w:val="26"/>
          <w:szCs w:val="26"/>
        </w:rPr>
        <w:t>și</w:t>
      </w:r>
      <w:proofErr w:type="spellEnd"/>
      <w:r w:rsidRPr="00EA2100">
        <w:rPr>
          <w:rFonts w:ascii="Times New Roman" w:hAnsi="Times New Roman"/>
          <w:sz w:val="26"/>
          <w:szCs w:val="26"/>
        </w:rPr>
        <w:t xml:space="preserve"> </w:t>
      </w:r>
      <w:proofErr w:type="spellStart"/>
      <w:proofErr w:type="gramStart"/>
      <w:r w:rsidRPr="00EA2100">
        <w:rPr>
          <w:rFonts w:ascii="Times New Roman" w:hAnsi="Times New Roman"/>
          <w:sz w:val="26"/>
          <w:szCs w:val="26"/>
        </w:rPr>
        <w:t>mediatorii</w:t>
      </w:r>
      <w:proofErr w:type="spellEnd"/>
      <w:r w:rsidRPr="00EA2100">
        <w:rPr>
          <w:rFonts w:ascii="Times New Roman" w:hAnsi="Times New Roman"/>
          <w:sz w:val="26"/>
          <w:szCs w:val="26"/>
        </w:rPr>
        <w:t xml:space="preserve">  </w:t>
      </w:r>
      <w:proofErr w:type="spellStart"/>
      <w:r w:rsidRPr="00EA2100">
        <w:rPr>
          <w:rFonts w:ascii="Times New Roman" w:hAnsi="Times New Roman"/>
          <w:sz w:val="26"/>
          <w:szCs w:val="26"/>
        </w:rPr>
        <w:t>sanitari</w:t>
      </w:r>
      <w:proofErr w:type="spellEnd"/>
      <w:proofErr w:type="gramEnd"/>
      <w:r w:rsidRPr="00EA2100">
        <w:rPr>
          <w:rFonts w:ascii="Times New Roman" w:hAnsi="Times New Roman"/>
          <w:sz w:val="26"/>
          <w:szCs w:val="26"/>
        </w:rPr>
        <w:t xml:space="preserve"> </w:t>
      </w:r>
      <w:proofErr w:type="spellStart"/>
      <w:r w:rsidRPr="00EA2100">
        <w:rPr>
          <w:rFonts w:ascii="Times New Roman" w:hAnsi="Times New Roman"/>
          <w:sz w:val="26"/>
          <w:szCs w:val="26"/>
        </w:rPr>
        <w:t>și</w:t>
      </w:r>
      <w:proofErr w:type="spellEnd"/>
      <w:r w:rsidRPr="00EA2100">
        <w:rPr>
          <w:rFonts w:ascii="Times New Roman" w:hAnsi="Times New Roman"/>
          <w:sz w:val="26"/>
          <w:szCs w:val="26"/>
        </w:rPr>
        <w:t xml:space="preserve"> </w:t>
      </w:r>
      <w:proofErr w:type="spellStart"/>
      <w:r w:rsidRPr="00EA2100">
        <w:rPr>
          <w:rFonts w:ascii="Times New Roman" w:hAnsi="Times New Roman"/>
          <w:sz w:val="26"/>
          <w:szCs w:val="26"/>
        </w:rPr>
        <w:t>antrenarea</w:t>
      </w:r>
      <w:proofErr w:type="spellEnd"/>
      <w:r w:rsidRPr="00EA2100">
        <w:rPr>
          <w:rFonts w:ascii="Times New Roman" w:hAnsi="Times New Roman"/>
          <w:sz w:val="26"/>
          <w:szCs w:val="26"/>
        </w:rPr>
        <w:t xml:space="preserve"> </w:t>
      </w:r>
      <w:proofErr w:type="spellStart"/>
      <w:r w:rsidRPr="00EA2100">
        <w:rPr>
          <w:rFonts w:ascii="Times New Roman" w:hAnsi="Times New Roman"/>
          <w:sz w:val="26"/>
          <w:szCs w:val="26"/>
        </w:rPr>
        <w:t>acest</w:t>
      </w:r>
      <w:r w:rsidR="006E4B36" w:rsidRPr="00EA2100">
        <w:rPr>
          <w:rFonts w:ascii="Times New Roman" w:hAnsi="Times New Roman"/>
          <w:sz w:val="26"/>
          <w:szCs w:val="26"/>
        </w:rPr>
        <w:t>ora</w:t>
      </w:r>
      <w:proofErr w:type="spellEnd"/>
      <w:r w:rsidR="006E4B36" w:rsidRPr="00EA2100">
        <w:rPr>
          <w:rFonts w:ascii="Times New Roman" w:hAnsi="Times New Roman"/>
          <w:sz w:val="26"/>
          <w:szCs w:val="26"/>
        </w:rPr>
        <w:t xml:space="preserve"> </w:t>
      </w:r>
      <w:proofErr w:type="spellStart"/>
      <w:r w:rsidR="006E4B36" w:rsidRPr="00EA2100">
        <w:rPr>
          <w:rFonts w:ascii="Times New Roman" w:hAnsi="Times New Roman"/>
          <w:sz w:val="26"/>
          <w:szCs w:val="26"/>
        </w:rPr>
        <w:t>în</w:t>
      </w:r>
      <w:proofErr w:type="spellEnd"/>
      <w:r w:rsidR="006E4B36" w:rsidRPr="00EA2100">
        <w:rPr>
          <w:rFonts w:ascii="Times New Roman" w:hAnsi="Times New Roman"/>
          <w:sz w:val="26"/>
          <w:szCs w:val="26"/>
        </w:rPr>
        <w:t xml:space="preserve"> </w:t>
      </w:r>
      <w:proofErr w:type="spellStart"/>
      <w:r w:rsidR="006E4B36" w:rsidRPr="00EA2100">
        <w:rPr>
          <w:rFonts w:ascii="Times New Roman" w:hAnsi="Times New Roman"/>
          <w:sz w:val="26"/>
          <w:szCs w:val="26"/>
        </w:rPr>
        <w:t>desfășurarea</w:t>
      </w:r>
      <w:proofErr w:type="spellEnd"/>
      <w:r w:rsidR="006E4B36" w:rsidRPr="00EA2100">
        <w:rPr>
          <w:rFonts w:ascii="Times New Roman" w:hAnsi="Times New Roman"/>
          <w:sz w:val="26"/>
          <w:szCs w:val="26"/>
        </w:rPr>
        <w:t xml:space="preserve"> </w:t>
      </w:r>
      <w:proofErr w:type="spellStart"/>
      <w:r w:rsidR="006E4B36" w:rsidRPr="00EA2100">
        <w:rPr>
          <w:rFonts w:ascii="Times New Roman" w:hAnsi="Times New Roman"/>
          <w:sz w:val="26"/>
          <w:szCs w:val="26"/>
        </w:rPr>
        <w:t>acțiunilor</w:t>
      </w:r>
      <w:proofErr w:type="spellEnd"/>
      <w:r w:rsidR="006E4B36" w:rsidRPr="00EA2100">
        <w:rPr>
          <w:rFonts w:ascii="Times New Roman" w:hAnsi="Times New Roman"/>
          <w:sz w:val="26"/>
          <w:szCs w:val="26"/>
        </w:rPr>
        <w:t xml:space="preserve"> </w:t>
      </w:r>
      <w:r w:rsidRPr="00EA2100">
        <w:rPr>
          <w:rFonts w:ascii="Times New Roman" w:hAnsi="Times New Roman"/>
          <w:sz w:val="26"/>
          <w:szCs w:val="26"/>
        </w:rPr>
        <w:t xml:space="preserve">de </w:t>
      </w:r>
      <w:proofErr w:type="spellStart"/>
      <w:r w:rsidRPr="00EA2100">
        <w:rPr>
          <w:rFonts w:ascii="Times New Roman" w:hAnsi="Times New Roman"/>
          <w:sz w:val="26"/>
          <w:szCs w:val="26"/>
        </w:rPr>
        <w:t>informare</w:t>
      </w:r>
      <w:proofErr w:type="spellEnd"/>
      <w:r w:rsidRPr="00EA2100">
        <w:rPr>
          <w:rFonts w:ascii="Times New Roman" w:hAnsi="Times New Roman"/>
          <w:sz w:val="26"/>
          <w:szCs w:val="26"/>
        </w:rPr>
        <w:t xml:space="preserve">, </w:t>
      </w:r>
      <w:proofErr w:type="spellStart"/>
      <w:r w:rsidR="006E4B36" w:rsidRPr="00EA2100">
        <w:rPr>
          <w:rFonts w:ascii="Times New Roman" w:hAnsi="Times New Roman"/>
          <w:sz w:val="26"/>
          <w:szCs w:val="26"/>
        </w:rPr>
        <w:t>educare</w:t>
      </w:r>
      <w:proofErr w:type="spellEnd"/>
      <w:r w:rsidR="006E4B36" w:rsidRPr="00EA2100">
        <w:rPr>
          <w:rFonts w:ascii="Times New Roman" w:hAnsi="Times New Roman"/>
          <w:sz w:val="26"/>
          <w:szCs w:val="26"/>
        </w:rPr>
        <w:t xml:space="preserve">, </w:t>
      </w:r>
      <w:proofErr w:type="spellStart"/>
      <w:r w:rsidR="006E4B36" w:rsidRPr="00EA2100">
        <w:rPr>
          <w:rFonts w:ascii="Times New Roman" w:hAnsi="Times New Roman"/>
          <w:sz w:val="26"/>
          <w:szCs w:val="26"/>
        </w:rPr>
        <w:t>comunicare</w:t>
      </w:r>
      <w:proofErr w:type="spellEnd"/>
      <w:r w:rsidR="006E4B36" w:rsidRPr="00EA2100">
        <w:rPr>
          <w:rFonts w:ascii="Times New Roman" w:hAnsi="Times New Roman"/>
          <w:sz w:val="26"/>
          <w:szCs w:val="26"/>
        </w:rPr>
        <w:t xml:space="preserve"> </w:t>
      </w:r>
      <w:proofErr w:type="spellStart"/>
      <w:r w:rsidR="006E4B36" w:rsidRPr="00EA2100">
        <w:rPr>
          <w:rFonts w:ascii="Times New Roman" w:hAnsi="Times New Roman"/>
          <w:sz w:val="26"/>
          <w:szCs w:val="26"/>
        </w:rPr>
        <w:t>în</w:t>
      </w:r>
      <w:proofErr w:type="spellEnd"/>
      <w:r w:rsidR="006E4B36" w:rsidRPr="00EA2100">
        <w:rPr>
          <w:rFonts w:ascii="Times New Roman" w:hAnsi="Times New Roman"/>
          <w:sz w:val="26"/>
          <w:szCs w:val="26"/>
        </w:rPr>
        <w:t xml:space="preserve"> </w:t>
      </w:r>
      <w:proofErr w:type="spellStart"/>
      <w:r w:rsidR="001D2D3C" w:rsidRPr="00EA2100">
        <w:rPr>
          <w:rFonts w:ascii="Times New Roman" w:hAnsi="Times New Roman"/>
          <w:sz w:val="26"/>
          <w:szCs w:val="26"/>
        </w:rPr>
        <w:t>teritoriile</w:t>
      </w:r>
      <w:proofErr w:type="spellEnd"/>
      <w:r w:rsidR="001D2D3C" w:rsidRPr="00EA2100">
        <w:rPr>
          <w:rFonts w:ascii="Times New Roman" w:hAnsi="Times New Roman"/>
          <w:sz w:val="26"/>
          <w:szCs w:val="26"/>
        </w:rPr>
        <w:t xml:space="preserve"> de </w:t>
      </w:r>
      <w:proofErr w:type="spellStart"/>
      <w:r w:rsidR="001D2D3C" w:rsidRPr="00EA2100">
        <w:rPr>
          <w:rFonts w:ascii="Times New Roman" w:hAnsi="Times New Roman"/>
          <w:sz w:val="26"/>
          <w:szCs w:val="26"/>
        </w:rPr>
        <w:t>responsabilitate</w:t>
      </w:r>
      <w:proofErr w:type="spellEnd"/>
      <w:r w:rsidR="001D2D3C" w:rsidRPr="00EA2100">
        <w:rPr>
          <w:rFonts w:ascii="Times New Roman" w:hAnsi="Times New Roman"/>
          <w:sz w:val="26"/>
          <w:szCs w:val="26"/>
        </w:rPr>
        <w:t>.</w:t>
      </w:r>
    </w:p>
    <w:p w:rsidR="009E697F" w:rsidRPr="00EA2100" w:rsidRDefault="009E697F" w:rsidP="00B74432">
      <w:pPr>
        <w:spacing w:before="0" w:beforeAutospacing="0" w:after="0" w:afterAutospacing="0"/>
        <w:ind w:left="360"/>
        <w:rPr>
          <w:rFonts w:ascii="Times New Roman" w:hAnsi="Times New Roman" w:cs="Times New Roman"/>
          <w:sz w:val="26"/>
          <w:szCs w:val="26"/>
        </w:rPr>
      </w:pPr>
    </w:p>
    <w:p w:rsidR="00975D5F" w:rsidRPr="00EA2100" w:rsidRDefault="00975D5F" w:rsidP="007B2480">
      <w:pPr>
        <w:shd w:val="clear" w:color="auto" w:fill="FFFFFF"/>
        <w:spacing w:before="0" w:beforeAutospacing="0" w:after="0" w:afterAutospacing="0" w:line="276" w:lineRule="auto"/>
        <w:ind w:firstLine="720"/>
        <w:contextualSpacing/>
        <w:outlineLvl w:val="2"/>
        <w:rPr>
          <w:rFonts w:ascii="Times New Roman" w:eastAsia="Times New Roman" w:hAnsi="Times New Roman"/>
          <w:bCs/>
          <w:sz w:val="26"/>
          <w:szCs w:val="26"/>
          <w:lang w:val="ro-RO"/>
        </w:rPr>
      </w:pPr>
      <w:r w:rsidRPr="00EA2100">
        <w:rPr>
          <w:rFonts w:ascii="Times New Roman" w:eastAsia="Times New Roman" w:hAnsi="Times New Roman"/>
          <w:bCs/>
          <w:sz w:val="26"/>
          <w:szCs w:val="26"/>
          <w:lang w:val="ro-RO"/>
        </w:rPr>
        <w:t>În România</w:t>
      </w:r>
      <w:r w:rsidR="004035FD" w:rsidRPr="00EA2100">
        <w:rPr>
          <w:rFonts w:ascii="Times New Roman" w:eastAsia="Times New Roman" w:hAnsi="Times New Roman"/>
          <w:bCs/>
          <w:sz w:val="26"/>
          <w:szCs w:val="26"/>
          <w:lang w:val="ro-RO"/>
        </w:rPr>
        <w:t>, C</w:t>
      </w:r>
      <w:r w:rsidR="00A12B01" w:rsidRPr="00EA2100">
        <w:rPr>
          <w:rFonts w:ascii="Times New Roman" w:eastAsia="Times New Roman" w:hAnsi="Times New Roman"/>
          <w:bCs/>
          <w:sz w:val="26"/>
          <w:szCs w:val="26"/>
          <w:lang w:val="ro-RO"/>
        </w:rPr>
        <w:t>ampania cu sloganul „Pentru sănătate spune NU fumatului!”</w:t>
      </w:r>
      <w:r w:rsidRPr="00EA2100">
        <w:rPr>
          <w:rFonts w:ascii="Times New Roman" w:eastAsia="Times New Roman" w:hAnsi="Times New Roman"/>
          <w:bCs/>
          <w:sz w:val="26"/>
          <w:szCs w:val="26"/>
          <w:lang w:val="ro-RO"/>
        </w:rPr>
        <w:t xml:space="preserve"> este coordonată metodologic de Ministerul Sănătăţii prin Institutul Naţional de Sănătate Publică</w:t>
      </w:r>
      <w:r w:rsidR="004035FD" w:rsidRPr="00EA2100">
        <w:rPr>
          <w:rFonts w:ascii="Times New Roman" w:eastAsia="Times New Roman" w:hAnsi="Times New Roman"/>
          <w:bCs/>
          <w:sz w:val="26"/>
          <w:szCs w:val="26"/>
          <w:lang w:val="ro-RO"/>
        </w:rPr>
        <w:t>.</w:t>
      </w:r>
    </w:p>
    <w:p w:rsidR="00B74432" w:rsidRPr="00EA2100" w:rsidRDefault="00B74432" w:rsidP="007B2480">
      <w:pPr>
        <w:shd w:val="clear" w:color="auto" w:fill="FFFFFF"/>
        <w:spacing w:before="0" w:beforeAutospacing="0" w:after="0" w:afterAutospacing="0" w:line="276" w:lineRule="auto"/>
        <w:ind w:firstLine="720"/>
        <w:contextualSpacing/>
        <w:outlineLvl w:val="2"/>
        <w:rPr>
          <w:rFonts w:ascii="Times New Roman" w:eastAsia="Times New Roman" w:hAnsi="Times New Roman"/>
          <w:bCs/>
          <w:sz w:val="26"/>
          <w:szCs w:val="26"/>
          <w:lang w:val="ro-RO"/>
        </w:rPr>
      </w:pPr>
    </w:p>
    <w:p w:rsidR="00B74432" w:rsidRPr="00EA2100" w:rsidRDefault="00B74432" w:rsidP="007B2480">
      <w:pPr>
        <w:shd w:val="clear" w:color="auto" w:fill="FFFFFF"/>
        <w:spacing w:before="0" w:beforeAutospacing="0" w:after="0" w:afterAutospacing="0" w:line="276" w:lineRule="auto"/>
        <w:ind w:firstLine="720"/>
        <w:contextualSpacing/>
        <w:outlineLvl w:val="2"/>
        <w:rPr>
          <w:rFonts w:ascii="Times New Roman" w:eastAsia="Times New Roman" w:hAnsi="Times New Roman"/>
          <w:bCs/>
          <w:sz w:val="26"/>
          <w:szCs w:val="26"/>
          <w:lang w:val="ro-RO"/>
        </w:rPr>
      </w:pPr>
    </w:p>
    <w:p w:rsidR="00B74432" w:rsidRPr="00EA2100" w:rsidRDefault="00B74432" w:rsidP="00B74432">
      <w:pPr>
        <w:spacing w:before="0" w:beforeAutospacing="0" w:after="0" w:afterAutospacing="0"/>
        <w:ind w:firstLine="510"/>
        <w:jc w:val="center"/>
        <w:rPr>
          <w:rFonts w:ascii="Times New Roman" w:eastAsia="Times New Roman" w:hAnsi="Times New Roman" w:cs="Times New Roman"/>
          <w:bCs/>
          <w:kern w:val="24"/>
          <w:sz w:val="26"/>
          <w:szCs w:val="26"/>
          <w:lang w:val="it-IT"/>
        </w:rPr>
      </w:pPr>
      <w:r w:rsidRPr="00EA2100">
        <w:rPr>
          <w:rFonts w:ascii="Times New Roman" w:eastAsia="Times New Roman" w:hAnsi="Times New Roman" w:cs="Times New Roman"/>
          <w:bCs/>
          <w:kern w:val="24"/>
          <w:sz w:val="26"/>
          <w:szCs w:val="26"/>
          <w:lang w:val="it-IT"/>
        </w:rPr>
        <w:t>p. DIRECTOR EXECUTIV,</w:t>
      </w:r>
    </w:p>
    <w:p w:rsidR="00B74432" w:rsidRPr="00EA2100" w:rsidRDefault="00B74432" w:rsidP="00B74432">
      <w:pPr>
        <w:spacing w:before="0" w:beforeAutospacing="0" w:after="0" w:afterAutospacing="0"/>
        <w:ind w:firstLine="510"/>
        <w:jc w:val="center"/>
        <w:rPr>
          <w:rFonts w:ascii="Times New Roman" w:eastAsia="Times New Roman" w:hAnsi="Times New Roman" w:cs="Times New Roman"/>
          <w:bCs/>
          <w:kern w:val="24"/>
          <w:sz w:val="26"/>
          <w:szCs w:val="26"/>
          <w:lang w:val="it-IT"/>
        </w:rPr>
      </w:pPr>
      <w:r w:rsidRPr="00EA2100">
        <w:rPr>
          <w:rFonts w:ascii="Times New Roman" w:eastAsia="Times New Roman" w:hAnsi="Times New Roman" w:cs="Times New Roman"/>
          <w:bCs/>
          <w:kern w:val="24"/>
          <w:sz w:val="26"/>
          <w:szCs w:val="26"/>
          <w:lang w:val="it-IT"/>
        </w:rPr>
        <w:t>Dr. Liliana GRĂDINARIU</w:t>
      </w:r>
    </w:p>
    <w:p w:rsidR="00B74432" w:rsidRPr="00EA2100" w:rsidRDefault="00B74432" w:rsidP="00B74432">
      <w:pPr>
        <w:spacing w:before="0" w:beforeAutospacing="0" w:after="0" w:afterAutospacing="0"/>
        <w:ind w:firstLine="510"/>
        <w:jc w:val="center"/>
        <w:rPr>
          <w:rFonts w:ascii="Times New Roman" w:eastAsia="Times New Roman" w:hAnsi="Times New Roman" w:cs="Times New Roman"/>
          <w:bCs/>
          <w:kern w:val="24"/>
          <w:sz w:val="26"/>
          <w:szCs w:val="26"/>
          <w:lang w:val="it-IT"/>
        </w:rPr>
      </w:pPr>
    </w:p>
    <w:p w:rsidR="00B74432" w:rsidRPr="00EA2100" w:rsidRDefault="00B74432" w:rsidP="00B74432">
      <w:pPr>
        <w:spacing w:before="0" w:beforeAutospacing="0" w:after="0" w:afterAutospacing="0"/>
        <w:ind w:firstLine="510"/>
        <w:jc w:val="center"/>
        <w:rPr>
          <w:rFonts w:ascii="Times New Roman" w:eastAsia="Times New Roman" w:hAnsi="Times New Roman" w:cs="Times New Roman"/>
          <w:bCs/>
          <w:kern w:val="24"/>
          <w:sz w:val="26"/>
          <w:szCs w:val="26"/>
          <w:lang w:val="it-IT"/>
        </w:rPr>
      </w:pPr>
    </w:p>
    <w:p w:rsidR="00B74432" w:rsidRPr="00EA2100" w:rsidRDefault="00B74432" w:rsidP="00B74432">
      <w:pPr>
        <w:spacing w:before="0" w:beforeAutospacing="0" w:after="0" w:afterAutospacing="0"/>
        <w:ind w:firstLine="510"/>
        <w:jc w:val="center"/>
        <w:rPr>
          <w:rFonts w:ascii="Times New Roman" w:eastAsia="Times New Roman" w:hAnsi="Times New Roman" w:cs="Times New Roman"/>
          <w:bCs/>
          <w:kern w:val="24"/>
          <w:sz w:val="26"/>
          <w:szCs w:val="26"/>
          <w:lang w:val="it-IT"/>
        </w:rPr>
      </w:pPr>
    </w:p>
    <w:p w:rsidR="00B74432" w:rsidRPr="00EA2100" w:rsidRDefault="00B74432" w:rsidP="00B74432">
      <w:pPr>
        <w:spacing w:before="0" w:beforeAutospacing="0" w:after="0" w:afterAutospacing="0"/>
        <w:ind w:firstLine="510"/>
        <w:jc w:val="right"/>
        <w:rPr>
          <w:rFonts w:ascii="Times New Roman" w:eastAsia="Times New Roman" w:hAnsi="Times New Roman" w:cs="Times New Roman"/>
          <w:bCs/>
          <w:kern w:val="24"/>
          <w:sz w:val="24"/>
          <w:szCs w:val="24"/>
          <w:lang w:val="it-IT"/>
        </w:rPr>
      </w:pPr>
      <w:r w:rsidRPr="00EA2100">
        <w:rPr>
          <w:rFonts w:ascii="Times New Roman" w:eastAsia="Times New Roman" w:hAnsi="Times New Roman" w:cs="Times New Roman"/>
          <w:bCs/>
          <w:kern w:val="24"/>
          <w:sz w:val="24"/>
          <w:szCs w:val="24"/>
          <w:lang w:val="it-IT"/>
        </w:rPr>
        <w:t xml:space="preserve">  Asistent medical, </w:t>
      </w:r>
    </w:p>
    <w:p w:rsidR="00B74432" w:rsidRPr="00EA2100" w:rsidRDefault="00B74432" w:rsidP="00EA2100">
      <w:pPr>
        <w:spacing w:before="0" w:beforeAutospacing="0" w:after="0" w:afterAutospacing="0"/>
        <w:ind w:firstLine="510"/>
        <w:jc w:val="left"/>
        <w:rPr>
          <w:rFonts w:ascii="Times New Roman" w:eastAsia="Times New Roman" w:hAnsi="Times New Roman" w:cs="Times New Roman"/>
          <w:bCs/>
          <w:kern w:val="24"/>
          <w:sz w:val="24"/>
          <w:szCs w:val="24"/>
          <w:lang w:val="it-IT"/>
        </w:rPr>
      </w:pPr>
      <w:r w:rsidRPr="00EA2100">
        <w:rPr>
          <w:rFonts w:ascii="Times New Roman" w:eastAsia="Times New Roman" w:hAnsi="Times New Roman" w:cs="Times New Roman"/>
          <w:bCs/>
          <w:kern w:val="24"/>
          <w:sz w:val="24"/>
          <w:szCs w:val="24"/>
          <w:lang w:val="it-IT"/>
        </w:rPr>
        <w:t xml:space="preserve">                                                                                                   </w:t>
      </w:r>
      <w:r w:rsidR="00EA2100">
        <w:rPr>
          <w:rFonts w:ascii="Times New Roman" w:eastAsia="Times New Roman" w:hAnsi="Times New Roman" w:cs="Times New Roman"/>
          <w:bCs/>
          <w:kern w:val="24"/>
          <w:sz w:val="24"/>
          <w:szCs w:val="24"/>
          <w:lang w:val="it-IT"/>
        </w:rPr>
        <w:t xml:space="preserve">                         </w:t>
      </w:r>
      <w:r w:rsidRPr="00EA2100">
        <w:rPr>
          <w:rFonts w:ascii="Times New Roman" w:eastAsia="Times New Roman" w:hAnsi="Times New Roman" w:cs="Times New Roman"/>
          <w:bCs/>
          <w:kern w:val="24"/>
          <w:sz w:val="24"/>
          <w:szCs w:val="24"/>
          <w:lang w:val="it-IT"/>
        </w:rPr>
        <w:t xml:space="preserve">   Zica A</w:t>
      </w:r>
      <w:r w:rsidR="00EA2100">
        <w:rPr>
          <w:rFonts w:ascii="Times New Roman" w:eastAsia="Times New Roman" w:hAnsi="Times New Roman" w:cs="Times New Roman"/>
          <w:bCs/>
          <w:kern w:val="24"/>
          <w:sz w:val="24"/>
          <w:szCs w:val="24"/>
          <w:lang w:val="it-IT"/>
        </w:rPr>
        <w:t>GA</w:t>
      </w:r>
    </w:p>
    <w:p w:rsidR="00B74432" w:rsidRPr="00EA2100" w:rsidRDefault="00B74432" w:rsidP="007B2480">
      <w:pPr>
        <w:shd w:val="clear" w:color="auto" w:fill="FFFFFF"/>
        <w:spacing w:before="0" w:beforeAutospacing="0" w:after="0" w:afterAutospacing="0" w:line="276" w:lineRule="auto"/>
        <w:ind w:firstLine="720"/>
        <w:contextualSpacing/>
        <w:outlineLvl w:val="2"/>
        <w:rPr>
          <w:rFonts w:ascii="Times New Roman" w:eastAsia="Times New Roman" w:hAnsi="Times New Roman"/>
          <w:bCs/>
          <w:caps/>
          <w:sz w:val="26"/>
          <w:szCs w:val="26"/>
          <w:lang w:val="ro-RO"/>
        </w:rPr>
      </w:pPr>
      <w:bookmarkStart w:id="0" w:name="_GoBack"/>
      <w:bookmarkEnd w:id="0"/>
    </w:p>
    <w:sectPr w:rsidR="00B74432" w:rsidRPr="00EA2100" w:rsidSect="007B2480">
      <w:headerReference w:type="default" r:id="rId9"/>
      <w:pgSz w:w="11907" w:h="16840" w:code="9"/>
      <w:pgMar w:top="1440" w:right="927" w:bottom="53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FE" w:rsidRDefault="001A1FFE" w:rsidP="00C15709">
      <w:pPr>
        <w:spacing w:before="0" w:after="0"/>
      </w:pPr>
      <w:r>
        <w:separator/>
      </w:r>
    </w:p>
  </w:endnote>
  <w:endnote w:type="continuationSeparator" w:id="0">
    <w:p w:rsidR="001A1FFE" w:rsidRDefault="001A1FFE" w:rsidP="00C157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FE" w:rsidRDefault="001A1FFE" w:rsidP="00C15709">
      <w:pPr>
        <w:spacing w:before="0" w:after="0"/>
      </w:pPr>
      <w:r>
        <w:separator/>
      </w:r>
    </w:p>
  </w:footnote>
  <w:footnote w:type="continuationSeparator" w:id="0">
    <w:p w:rsidR="001A1FFE" w:rsidRDefault="001A1FFE" w:rsidP="00C1570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09" w:rsidRPr="00070482" w:rsidRDefault="001A1FFE" w:rsidP="007C365B">
    <w:pPr>
      <w:tabs>
        <w:tab w:val="center" w:pos="4680"/>
        <w:tab w:val="left" w:pos="8445"/>
        <w:tab w:val="right" w:pos="9360"/>
      </w:tabs>
      <w:jc w:val="left"/>
      <w:rPr>
        <w:rFonts w:ascii="Arial Narrow" w:eastAsia="Calibri" w:hAnsi="Arial Narrow" w:cs="Times New Roman"/>
        <w:b/>
        <w:color w:val="1F497D"/>
        <w:sz w:val="14"/>
      </w:rPr>
    </w:pPr>
    <w:r>
      <w:rPr>
        <w:noProof/>
      </w:rPr>
      <w:pict>
        <v:oval id="_x0000_s2051" style="position:absolute;margin-left:405pt;margin-top:-15pt;width:56.7pt;height:51pt;z-index:251659264">
          <v:fill r:id="rId1" o:title="12" recolor="t" rotate="t" type="frame"/>
        </v:oval>
      </w:pict>
    </w:r>
    <w:r>
      <w:rPr>
        <w:noProof/>
      </w:rPr>
      <w:pict>
        <v:shapetype id="_x0000_t202" coordsize="21600,21600" o:spt="202" path="m,l,21600r21600,l21600,xe">
          <v:stroke joinstyle="miter"/>
          <v:path gradientshapeok="t" o:connecttype="rect"/>
        </v:shapetype>
        <v:shape id="_x0000_s2049" type="#_x0000_t202" style="position:absolute;margin-left:378pt;margin-top:36pt;width:115.85pt;height:23.7pt;z-index:251658240" stroked="f">
          <v:textbox style="mso-next-textbox:#_x0000_s2049">
            <w:txbxContent>
              <w:p w:rsidR="00DC0AF1" w:rsidRPr="00E9239C" w:rsidRDefault="00DC0AF1" w:rsidP="00DC0AF1">
                <w:pPr>
                  <w:jc w:val="center"/>
                  <w:rPr>
                    <w:rFonts w:ascii="Arial Narrow" w:eastAsia="Calibri" w:hAnsi="Arial Narrow" w:cs="Times New Roman"/>
                    <w:b/>
                    <w:color w:val="1F497D"/>
                    <w:sz w:val="14"/>
                    <w:lang w:val="fr-FR"/>
                  </w:rPr>
                </w:pPr>
                <w:r w:rsidRPr="00E9239C">
                  <w:rPr>
                    <w:rFonts w:ascii="Arial Narrow" w:eastAsia="Calibri" w:hAnsi="Arial Narrow" w:cs="Times New Roman"/>
                    <w:b/>
                    <w:color w:val="1F497D"/>
                    <w:sz w:val="14"/>
                    <w:lang w:val="fr-FR"/>
                  </w:rPr>
                  <w:t xml:space="preserve">DIRECȚIA DE SĂNĂTATE PUBLICĂ </w:t>
                </w:r>
                <w:r w:rsidR="005621F5">
                  <w:rPr>
                    <w:rFonts w:ascii="Arial Narrow" w:eastAsia="Calibri" w:hAnsi="Arial Narrow" w:cs="Times New Roman"/>
                    <w:b/>
                    <w:color w:val="1F497D"/>
                    <w:sz w:val="14"/>
                    <w:lang w:val="fr-FR"/>
                  </w:rPr>
                  <w:t>SUCEAVA</w:t>
                </w:r>
              </w:p>
            </w:txbxContent>
          </v:textbox>
        </v:shape>
      </w:pict>
    </w:r>
    <w:r w:rsidR="00DC0AF1" w:rsidRPr="00C15709">
      <w:rPr>
        <w:noProof/>
      </w:rPr>
      <w:drawing>
        <wp:inline distT="0" distB="0" distL="0" distR="0" wp14:anchorId="2185E3F0" wp14:editId="2886233D">
          <wp:extent cx="4686300" cy="704850"/>
          <wp:effectExtent l="0" t="0" r="0" b="0"/>
          <wp:docPr id="3" name="Picture 1" descr="D:\Descarcari Internet\si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carcari Internet\sigle.png"/>
                  <pic:cNvPicPr>
                    <a:picLocks noChangeAspect="1" noChangeArrowheads="1"/>
                  </pic:cNvPicPr>
                </pic:nvPicPr>
                <pic:blipFill>
                  <a:blip r:embed="rId2" cstate="print"/>
                  <a:srcRect/>
                  <a:stretch>
                    <a:fillRect/>
                  </a:stretch>
                </pic:blipFill>
                <pic:spPr bwMode="auto">
                  <a:xfrm>
                    <a:off x="0" y="0"/>
                    <a:ext cx="4728349" cy="711174"/>
                  </a:xfrm>
                  <a:prstGeom prst="rect">
                    <a:avLst/>
                  </a:prstGeom>
                  <a:noFill/>
                  <a:ln w="9525">
                    <a:noFill/>
                    <a:miter lim="800000"/>
                    <a:headEnd/>
                    <a:tailEnd/>
                  </a:ln>
                </pic:spPr>
              </pic:pic>
            </a:graphicData>
          </a:graphic>
        </wp:inline>
      </w:drawing>
    </w:r>
    <w:r w:rsidR="00DC0AF1">
      <w:rPr>
        <w:rFonts w:ascii="Arial Narrow" w:eastAsia="Calibri" w:hAnsi="Arial Narrow" w:cs="Times New Roman"/>
        <w:b/>
        <w:color w:val="1F497D"/>
        <w:sz w:val="14"/>
      </w:rPr>
      <w:tab/>
    </w:r>
    <w:r w:rsidR="007C365B">
      <w:rPr>
        <w:rFonts w:ascii="Arial Narrow" w:eastAsia="Calibri" w:hAnsi="Arial Narrow" w:cs="Times New Roman"/>
        <w:b/>
        <w:color w:val="1F497D"/>
        <w:sz w:val="14"/>
      </w:rPr>
      <w:tab/>
    </w:r>
  </w:p>
  <w:p w:rsidR="00C15709" w:rsidRDefault="00C15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330"/>
    <w:multiLevelType w:val="hybridMultilevel"/>
    <w:tmpl w:val="93362B84"/>
    <w:lvl w:ilvl="0" w:tplc="1146FA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E11A6"/>
    <w:multiLevelType w:val="hybridMultilevel"/>
    <w:tmpl w:val="6A5A6CA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34380835"/>
    <w:multiLevelType w:val="hybridMultilevel"/>
    <w:tmpl w:val="2EC24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950AD8"/>
    <w:multiLevelType w:val="hybridMultilevel"/>
    <w:tmpl w:val="4E00A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976A8"/>
    <w:multiLevelType w:val="hybridMultilevel"/>
    <w:tmpl w:val="A6929F1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264EDF"/>
    <w:multiLevelType w:val="hybridMultilevel"/>
    <w:tmpl w:val="26060FB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BD0F98"/>
    <w:multiLevelType w:val="hybridMultilevel"/>
    <w:tmpl w:val="D2824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1E3FB4"/>
    <w:multiLevelType w:val="hybridMultilevel"/>
    <w:tmpl w:val="596885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1393E"/>
    <w:multiLevelType w:val="hybridMultilevel"/>
    <w:tmpl w:val="68A603FA"/>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5B23276B"/>
    <w:multiLevelType w:val="hybridMultilevel"/>
    <w:tmpl w:val="AE3842CE"/>
    <w:lvl w:ilvl="0" w:tplc="04090001">
      <w:start w:val="1"/>
      <w:numFmt w:val="bullet"/>
      <w:lvlText w:val=""/>
      <w:lvlJc w:val="left"/>
      <w:pPr>
        <w:ind w:left="1440" w:hanging="360"/>
      </w:pPr>
      <w:rPr>
        <w:rFonts w:ascii="Symbol" w:hAnsi="Symbol" w:hint="default"/>
      </w:rPr>
    </w:lvl>
    <w:lvl w:ilvl="1" w:tplc="4CA48A86">
      <w:numFmt w:val="bullet"/>
      <w:lvlText w:val=""/>
      <w:lvlJc w:val="left"/>
      <w:pPr>
        <w:ind w:left="2190" w:hanging="390"/>
      </w:pPr>
      <w:rPr>
        <w:rFonts w:ascii="Wingdings 2" w:eastAsia="Times New Roman" w:hAnsi="Wingdings 2" w:cstheme="minorBidi" w:hint="default"/>
        <w:b/>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532A42"/>
    <w:multiLevelType w:val="hybridMultilevel"/>
    <w:tmpl w:val="E5BCF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587BE2"/>
    <w:multiLevelType w:val="hybridMultilevel"/>
    <w:tmpl w:val="BC22FC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4513FB"/>
    <w:multiLevelType w:val="hybridMultilevel"/>
    <w:tmpl w:val="63E0127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111181"/>
    <w:multiLevelType w:val="hybridMultilevel"/>
    <w:tmpl w:val="5ECC482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536700"/>
    <w:multiLevelType w:val="hybridMultilevel"/>
    <w:tmpl w:val="76BC785E"/>
    <w:lvl w:ilvl="0" w:tplc="1D4E8FF4">
      <w:start w:val="1"/>
      <w:numFmt w:val="bullet"/>
      <w:lvlText w:val=""/>
      <w:lvlJc w:val="left"/>
      <w:pPr>
        <w:tabs>
          <w:tab w:val="num" w:pos="720"/>
        </w:tabs>
        <w:ind w:left="720" w:hanging="360"/>
      </w:pPr>
      <w:rPr>
        <w:rFonts w:ascii="Wingdings" w:hAnsi="Wingdings" w:hint="default"/>
      </w:rPr>
    </w:lvl>
    <w:lvl w:ilvl="1" w:tplc="14D81978" w:tentative="1">
      <w:start w:val="1"/>
      <w:numFmt w:val="bullet"/>
      <w:lvlText w:val=""/>
      <w:lvlJc w:val="left"/>
      <w:pPr>
        <w:tabs>
          <w:tab w:val="num" w:pos="1440"/>
        </w:tabs>
        <w:ind w:left="1440" w:hanging="360"/>
      </w:pPr>
      <w:rPr>
        <w:rFonts w:ascii="Wingdings" w:hAnsi="Wingdings" w:hint="default"/>
      </w:rPr>
    </w:lvl>
    <w:lvl w:ilvl="2" w:tplc="5F5CC2F4" w:tentative="1">
      <w:start w:val="1"/>
      <w:numFmt w:val="bullet"/>
      <w:lvlText w:val=""/>
      <w:lvlJc w:val="left"/>
      <w:pPr>
        <w:tabs>
          <w:tab w:val="num" w:pos="2160"/>
        </w:tabs>
        <w:ind w:left="2160" w:hanging="360"/>
      </w:pPr>
      <w:rPr>
        <w:rFonts w:ascii="Wingdings" w:hAnsi="Wingdings" w:hint="default"/>
      </w:rPr>
    </w:lvl>
    <w:lvl w:ilvl="3" w:tplc="8954E3D2" w:tentative="1">
      <w:start w:val="1"/>
      <w:numFmt w:val="bullet"/>
      <w:lvlText w:val=""/>
      <w:lvlJc w:val="left"/>
      <w:pPr>
        <w:tabs>
          <w:tab w:val="num" w:pos="2880"/>
        </w:tabs>
        <w:ind w:left="2880" w:hanging="360"/>
      </w:pPr>
      <w:rPr>
        <w:rFonts w:ascii="Wingdings" w:hAnsi="Wingdings" w:hint="default"/>
      </w:rPr>
    </w:lvl>
    <w:lvl w:ilvl="4" w:tplc="7542E934" w:tentative="1">
      <w:start w:val="1"/>
      <w:numFmt w:val="bullet"/>
      <w:lvlText w:val=""/>
      <w:lvlJc w:val="left"/>
      <w:pPr>
        <w:tabs>
          <w:tab w:val="num" w:pos="3600"/>
        </w:tabs>
        <w:ind w:left="3600" w:hanging="360"/>
      </w:pPr>
      <w:rPr>
        <w:rFonts w:ascii="Wingdings" w:hAnsi="Wingdings" w:hint="default"/>
      </w:rPr>
    </w:lvl>
    <w:lvl w:ilvl="5" w:tplc="065073CC" w:tentative="1">
      <w:start w:val="1"/>
      <w:numFmt w:val="bullet"/>
      <w:lvlText w:val=""/>
      <w:lvlJc w:val="left"/>
      <w:pPr>
        <w:tabs>
          <w:tab w:val="num" w:pos="4320"/>
        </w:tabs>
        <w:ind w:left="4320" w:hanging="360"/>
      </w:pPr>
      <w:rPr>
        <w:rFonts w:ascii="Wingdings" w:hAnsi="Wingdings" w:hint="default"/>
      </w:rPr>
    </w:lvl>
    <w:lvl w:ilvl="6" w:tplc="CA76A940" w:tentative="1">
      <w:start w:val="1"/>
      <w:numFmt w:val="bullet"/>
      <w:lvlText w:val=""/>
      <w:lvlJc w:val="left"/>
      <w:pPr>
        <w:tabs>
          <w:tab w:val="num" w:pos="5040"/>
        </w:tabs>
        <w:ind w:left="5040" w:hanging="360"/>
      </w:pPr>
      <w:rPr>
        <w:rFonts w:ascii="Wingdings" w:hAnsi="Wingdings" w:hint="default"/>
      </w:rPr>
    </w:lvl>
    <w:lvl w:ilvl="7" w:tplc="659EF942" w:tentative="1">
      <w:start w:val="1"/>
      <w:numFmt w:val="bullet"/>
      <w:lvlText w:val=""/>
      <w:lvlJc w:val="left"/>
      <w:pPr>
        <w:tabs>
          <w:tab w:val="num" w:pos="5760"/>
        </w:tabs>
        <w:ind w:left="5760" w:hanging="360"/>
      </w:pPr>
      <w:rPr>
        <w:rFonts w:ascii="Wingdings" w:hAnsi="Wingdings" w:hint="default"/>
      </w:rPr>
    </w:lvl>
    <w:lvl w:ilvl="8" w:tplc="F7C86DC6" w:tentative="1">
      <w:start w:val="1"/>
      <w:numFmt w:val="bullet"/>
      <w:lvlText w:val=""/>
      <w:lvlJc w:val="left"/>
      <w:pPr>
        <w:tabs>
          <w:tab w:val="num" w:pos="6480"/>
        </w:tabs>
        <w:ind w:left="6480" w:hanging="360"/>
      </w:pPr>
      <w:rPr>
        <w:rFonts w:ascii="Wingdings" w:hAnsi="Wingdings" w:hint="default"/>
      </w:rPr>
    </w:lvl>
  </w:abstractNum>
  <w:abstractNum w:abstractNumId="15">
    <w:nsid w:val="753B3293"/>
    <w:multiLevelType w:val="hybridMultilevel"/>
    <w:tmpl w:val="DA487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620287"/>
    <w:multiLevelType w:val="hybridMultilevel"/>
    <w:tmpl w:val="376C77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6"/>
  </w:num>
  <w:num w:numId="2">
    <w:abstractNumId w:val="1"/>
  </w:num>
  <w:num w:numId="3">
    <w:abstractNumId w:val="0"/>
  </w:num>
  <w:num w:numId="4">
    <w:abstractNumId w:val="9"/>
  </w:num>
  <w:num w:numId="5">
    <w:abstractNumId w:val="10"/>
  </w:num>
  <w:num w:numId="6">
    <w:abstractNumId w:val="7"/>
  </w:num>
  <w:num w:numId="7">
    <w:abstractNumId w:val="2"/>
  </w:num>
  <w:num w:numId="8">
    <w:abstractNumId w:val="16"/>
  </w:num>
  <w:num w:numId="9">
    <w:abstractNumId w:val="8"/>
  </w:num>
  <w:num w:numId="10">
    <w:abstractNumId w:val="14"/>
  </w:num>
  <w:num w:numId="11">
    <w:abstractNumId w:val="11"/>
  </w:num>
  <w:num w:numId="12">
    <w:abstractNumId w:val="15"/>
  </w:num>
  <w:num w:numId="13">
    <w:abstractNumId w:val="13"/>
  </w:num>
  <w:num w:numId="14">
    <w:abstractNumId w:val="12"/>
  </w:num>
  <w:num w:numId="15">
    <w:abstractNumId w:val="4"/>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63DA"/>
    <w:rsid w:val="0001321B"/>
    <w:rsid w:val="0002133E"/>
    <w:rsid w:val="00073854"/>
    <w:rsid w:val="000865BD"/>
    <w:rsid w:val="000D26A3"/>
    <w:rsid w:val="00136B94"/>
    <w:rsid w:val="00147778"/>
    <w:rsid w:val="00197298"/>
    <w:rsid w:val="001979A3"/>
    <w:rsid w:val="001A1FFE"/>
    <w:rsid w:val="001D2D3C"/>
    <w:rsid w:val="002139A3"/>
    <w:rsid w:val="00282C70"/>
    <w:rsid w:val="002C32C1"/>
    <w:rsid w:val="002E1E7A"/>
    <w:rsid w:val="00356933"/>
    <w:rsid w:val="00361241"/>
    <w:rsid w:val="00384E64"/>
    <w:rsid w:val="003854F1"/>
    <w:rsid w:val="00393E8A"/>
    <w:rsid w:val="003B0984"/>
    <w:rsid w:val="003C2D5C"/>
    <w:rsid w:val="003C4579"/>
    <w:rsid w:val="003D4E0D"/>
    <w:rsid w:val="004035FD"/>
    <w:rsid w:val="00440A8D"/>
    <w:rsid w:val="004563DA"/>
    <w:rsid w:val="004D1649"/>
    <w:rsid w:val="005107A0"/>
    <w:rsid w:val="005371DB"/>
    <w:rsid w:val="005621F5"/>
    <w:rsid w:val="00605781"/>
    <w:rsid w:val="006064C2"/>
    <w:rsid w:val="00625A95"/>
    <w:rsid w:val="00693B1F"/>
    <w:rsid w:val="006A4A6A"/>
    <w:rsid w:val="006E4B36"/>
    <w:rsid w:val="006F575F"/>
    <w:rsid w:val="00722C7B"/>
    <w:rsid w:val="007448F7"/>
    <w:rsid w:val="0074784F"/>
    <w:rsid w:val="007938B2"/>
    <w:rsid w:val="007B2480"/>
    <w:rsid w:val="007C365B"/>
    <w:rsid w:val="007F5A7D"/>
    <w:rsid w:val="00830526"/>
    <w:rsid w:val="008B116E"/>
    <w:rsid w:val="00931DD5"/>
    <w:rsid w:val="00947580"/>
    <w:rsid w:val="00975D5F"/>
    <w:rsid w:val="00986E29"/>
    <w:rsid w:val="009E697F"/>
    <w:rsid w:val="009E6F76"/>
    <w:rsid w:val="00A12B01"/>
    <w:rsid w:val="00A1605C"/>
    <w:rsid w:val="00A35385"/>
    <w:rsid w:val="00A409E9"/>
    <w:rsid w:val="00A6688C"/>
    <w:rsid w:val="00A702D4"/>
    <w:rsid w:val="00A7443C"/>
    <w:rsid w:val="00AA5DEA"/>
    <w:rsid w:val="00AB7DDC"/>
    <w:rsid w:val="00AC62CE"/>
    <w:rsid w:val="00AD096F"/>
    <w:rsid w:val="00B0212E"/>
    <w:rsid w:val="00B1371C"/>
    <w:rsid w:val="00B262B0"/>
    <w:rsid w:val="00B74432"/>
    <w:rsid w:val="00BA2A2D"/>
    <w:rsid w:val="00BC5CE3"/>
    <w:rsid w:val="00BE6B6E"/>
    <w:rsid w:val="00BF3440"/>
    <w:rsid w:val="00C00E89"/>
    <w:rsid w:val="00C042E1"/>
    <w:rsid w:val="00C06A83"/>
    <w:rsid w:val="00C11EF1"/>
    <w:rsid w:val="00C14D7E"/>
    <w:rsid w:val="00C15709"/>
    <w:rsid w:val="00C55B81"/>
    <w:rsid w:val="00C73EED"/>
    <w:rsid w:val="00CB41BD"/>
    <w:rsid w:val="00CC0C9E"/>
    <w:rsid w:val="00CC2223"/>
    <w:rsid w:val="00CE00AA"/>
    <w:rsid w:val="00CE4308"/>
    <w:rsid w:val="00D145FF"/>
    <w:rsid w:val="00D33F94"/>
    <w:rsid w:val="00DC0AF1"/>
    <w:rsid w:val="00DD7960"/>
    <w:rsid w:val="00DE5D50"/>
    <w:rsid w:val="00E02317"/>
    <w:rsid w:val="00E05C02"/>
    <w:rsid w:val="00E52198"/>
    <w:rsid w:val="00E57EC9"/>
    <w:rsid w:val="00E75D40"/>
    <w:rsid w:val="00E8727C"/>
    <w:rsid w:val="00E9239C"/>
    <w:rsid w:val="00EA05D6"/>
    <w:rsid w:val="00EA2100"/>
    <w:rsid w:val="00ED2DD9"/>
    <w:rsid w:val="00ED575F"/>
    <w:rsid w:val="00EE6B36"/>
    <w:rsid w:val="00F13911"/>
    <w:rsid w:val="00F453FC"/>
    <w:rsid w:val="00FC437B"/>
    <w:rsid w:val="00FD795B"/>
    <w:rsid w:val="00FF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3DA"/>
    <w:pPr>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947580"/>
    <w:pPr>
      <w:spacing w:before="0" w:beforeAutospacing="0" w:after="200" w:afterAutospacing="0" w:line="276" w:lineRule="auto"/>
      <w:ind w:left="720"/>
      <w:contextualSpacing/>
      <w:jc w:val="left"/>
    </w:pPr>
    <w:rPr>
      <w:rFonts w:ascii="Calibri" w:eastAsia="Calibri" w:hAnsi="Calibri" w:cs="Times New Roman"/>
    </w:rPr>
  </w:style>
  <w:style w:type="paragraph" w:styleId="BalloonText">
    <w:name w:val="Balloon Text"/>
    <w:basedOn w:val="Normal"/>
    <w:link w:val="BalloonTextChar"/>
    <w:uiPriority w:val="99"/>
    <w:semiHidden/>
    <w:unhideWhenUsed/>
    <w:rsid w:val="00D33F9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F94"/>
    <w:rPr>
      <w:rFonts w:ascii="Tahoma" w:hAnsi="Tahoma" w:cs="Tahoma"/>
      <w:sz w:val="16"/>
      <w:szCs w:val="16"/>
    </w:rPr>
  </w:style>
  <w:style w:type="paragraph" w:styleId="Header">
    <w:name w:val="header"/>
    <w:basedOn w:val="Normal"/>
    <w:link w:val="HeaderChar"/>
    <w:uiPriority w:val="99"/>
    <w:unhideWhenUsed/>
    <w:rsid w:val="00C15709"/>
    <w:pPr>
      <w:tabs>
        <w:tab w:val="center" w:pos="4680"/>
        <w:tab w:val="right" w:pos="9360"/>
      </w:tabs>
      <w:spacing w:before="0" w:after="0"/>
    </w:pPr>
  </w:style>
  <w:style w:type="character" w:customStyle="1" w:styleId="HeaderChar">
    <w:name w:val="Header Char"/>
    <w:basedOn w:val="DefaultParagraphFont"/>
    <w:link w:val="Header"/>
    <w:uiPriority w:val="99"/>
    <w:rsid w:val="00C15709"/>
  </w:style>
  <w:style w:type="paragraph" w:styleId="Footer">
    <w:name w:val="footer"/>
    <w:basedOn w:val="Normal"/>
    <w:link w:val="FooterChar"/>
    <w:uiPriority w:val="99"/>
    <w:unhideWhenUsed/>
    <w:rsid w:val="00C15709"/>
    <w:pPr>
      <w:tabs>
        <w:tab w:val="center" w:pos="4680"/>
        <w:tab w:val="right" w:pos="9360"/>
      </w:tabs>
      <w:spacing w:before="0" w:after="0"/>
    </w:pPr>
  </w:style>
  <w:style w:type="character" w:customStyle="1" w:styleId="FooterChar">
    <w:name w:val="Footer Char"/>
    <w:basedOn w:val="DefaultParagraphFont"/>
    <w:link w:val="Footer"/>
    <w:uiPriority w:val="99"/>
    <w:rsid w:val="00C15709"/>
  </w:style>
  <w:style w:type="paragraph" w:customStyle="1" w:styleId="CM37">
    <w:name w:val="CM37"/>
    <w:basedOn w:val="Normal"/>
    <w:next w:val="Normal"/>
    <w:uiPriority w:val="99"/>
    <w:rsid w:val="00E9239C"/>
    <w:pPr>
      <w:autoSpaceDE w:val="0"/>
      <w:autoSpaceDN w:val="0"/>
      <w:adjustRightInd w:val="0"/>
      <w:spacing w:before="0" w:beforeAutospacing="0" w:after="0" w:afterAutospacing="0"/>
      <w:jc w:val="left"/>
    </w:pPr>
    <w:rPr>
      <w:rFonts w:ascii="Arial" w:eastAsia="Calibri" w:hAnsi="Arial" w:cs="Arial"/>
      <w:sz w:val="24"/>
      <w:szCs w:val="24"/>
    </w:rPr>
  </w:style>
  <w:style w:type="paragraph" w:customStyle="1" w:styleId="Default">
    <w:name w:val="Default"/>
    <w:rsid w:val="007938B2"/>
    <w:pPr>
      <w:autoSpaceDE w:val="0"/>
      <w:autoSpaceDN w:val="0"/>
      <w:adjustRightInd w:val="0"/>
      <w:spacing w:before="0" w:beforeAutospacing="0" w:after="0" w:afterAutospacing="0"/>
      <w:jc w:val="left"/>
    </w:pPr>
    <w:rPr>
      <w:rFonts w:ascii="Arial" w:eastAsia="Calibri" w:hAnsi="Arial" w:cs="Arial"/>
      <w:color w:val="000000"/>
      <w:sz w:val="24"/>
      <w:szCs w:val="24"/>
    </w:rPr>
  </w:style>
  <w:style w:type="paragraph" w:customStyle="1" w:styleId="CM30">
    <w:name w:val="CM30"/>
    <w:basedOn w:val="Default"/>
    <w:next w:val="Default"/>
    <w:uiPriority w:val="99"/>
    <w:rsid w:val="007938B2"/>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42056">
      <w:bodyDiv w:val="1"/>
      <w:marLeft w:val="0"/>
      <w:marRight w:val="0"/>
      <w:marTop w:val="0"/>
      <w:marBottom w:val="0"/>
      <w:divBdr>
        <w:top w:val="none" w:sz="0" w:space="0" w:color="auto"/>
        <w:left w:val="none" w:sz="0" w:space="0" w:color="auto"/>
        <w:bottom w:val="none" w:sz="0" w:space="0" w:color="auto"/>
        <w:right w:val="none" w:sz="0" w:space="0" w:color="auto"/>
      </w:divBdr>
    </w:div>
    <w:div w:id="876166432">
      <w:bodyDiv w:val="1"/>
      <w:marLeft w:val="0"/>
      <w:marRight w:val="0"/>
      <w:marTop w:val="0"/>
      <w:marBottom w:val="0"/>
      <w:divBdr>
        <w:top w:val="none" w:sz="0" w:space="0" w:color="auto"/>
        <w:left w:val="none" w:sz="0" w:space="0" w:color="auto"/>
        <w:bottom w:val="none" w:sz="0" w:space="0" w:color="auto"/>
        <w:right w:val="none" w:sz="0" w:space="0" w:color="auto"/>
      </w:divBdr>
    </w:div>
    <w:div w:id="195351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ECFBD-9444-43EC-BFA6-3706BEEB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Curta</dc:creator>
  <cp:lastModifiedBy>Windows User</cp:lastModifiedBy>
  <cp:revision>4</cp:revision>
  <cp:lastPrinted>2019-11-20T11:29:00Z</cp:lastPrinted>
  <dcterms:created xsi:type="dcterms:W3CDTF">2019-11-16T20:50:00Z</dcterms:created>
  <dcterms:modified xsi:type="dcterms:W3CDTF">2019-11-20T13:14:00Z</dcterms:modified>
</cp:coreProperties>
</file>